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4F37" w14:textId="185526BE" w:rsidR="000342AB" w:rsidRDefault="00DA764D" w:rsidP="00DA764D">
      <w:pPr>
        <w:spacing w:after="0" w:line="240" w:lineRule="auto"/>
        <w:rPr>
          <w:rFonts w:cstheme="minorHAnsi"/>
          <w:caps/>
          <w:sz w:val="44"/>
          <w:szCs w:val="44"/>
        </w:rPr>
      </w:pPr>
      <w:r>
        <w:rPr>
          <w:rFonts w:cstheme="minorHAnsi"/>
          <w:caps/>
          <w:noProof/>
          <w:sz w:val="44"/>
          <w:szCs w:val="44"/>
        </w:rPr>
        <w:drawing>
          <wp:anchor distT="0" distB="0" distL="114300" distR="114300" simplePos="0" relativeHeight="251658240" behindDoc="1" locked="0" layoutInCell="1" allowOverlap="1" wp14:anchorId="500E3D2E" wp14:editId="3F96BBC5">
            <wp:simplePos x="0" y="0"/>
            <wp:positionH relativeFrom="column">
              <wp:posOffset>4321175</wp:posOffset>
            </wp:positionH>
            <wp:positionV relativeFrom="paragraph">
              <wp:posOffset>-862809</wp:posOffset>
            </wp:positionV>
            <wp:extent cx="2042160" cy="2042160"/>
            <wp:effectExtent l="0" t="0" r="0" b="0"/>
            <wp:wrapNone/>
            <wp:docPr id="5" name="Picture 5" descr="Logo, icon,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 company name&#10;&#10;Description automatically generated">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042160" cy="2042160"/>
                    </a:xfrm>
                    <a:prstGeom prst="rect">
                      <a:avLst/>
                    </a:prstGeom>
                  </pic:spPr>
                </pic:pic>
              </a:graphicData>
            </a:graphic>
            <wp14:sizeRelH relativeFrom="page">
              <wp14:pctWidth>0</wp14:pctWidth>
            </wp14:sizeRelH>
            <wp14:sizeRelV relativeFrom="page">
              <wp14:pctHeight>0</wp14:pctHeight>
            </wp14:sizeRelV>
          </wp:anchor>
        </w:drawing>
      </w:r>
      <w:r w:rsidR="000342AB" w:rsidRPr="69205576">
        <w:rPr>
          <w:caps/>
          <w:sz w:val="44"/>
          <w:szCs w:val="44"/>
        </w:rPr>
        <w:t xml:space="preserve">Umind </w:t>
      </w:r>
      <w:r w:rsidR="00C06FED" w:rsidRPr="69205576">
        <w:rPr>
          <w:caps/>
          <w:sz w:val="44"/>
          <w:szCs w:val="44"/>
        </w:rPr>
        <w:t xml:space="preserve">and </w:t>
      </w:r>
      <w:r w:rsidR="003E0649" w:rsidRPr="69205576">
        <w:rPr>
          <w:caps/>
          <w:sz w:val="44"/>
          <w:szCs w:val="44"/>
        </w:rPr>
        <w:t xml:space="preserve">the </w:t>
      </w:r>
      <w:r w:rsidR="005F6FA5" w:rsidRPr="69205576">
        <w:rPr>
          <w:caps/>
          <w:sz w:val="44"/>
          <w:szCs w:val="44"/>
        </w:rPr>
        <w:t>B</w:t>
      </w:r>
      <w:r w:rsidR="00C06FED" w:rsidRPr="69205576">
        <w:rPr>
          <w:caps/>
          <w:sz w:val="44"/>
          <w:szCs w:val="44"/>
        </w:rPr>
        <w:t xml:space="preserve">enefits </w:t>
      </w:r>
      <w:r w:rsidR="003E0649" w:rsidRPr="69205576">
        <w:rPr>
          <w:caps/>
          <w:sz w:val="44"/>
          <w:szCs w:val="44"/>
        </w:rPr>
        <w:t xml:space="preserve">for </w:t>
      </w:r>
    </w:p>
    <w:p w14:paraId="021CDE78" w14:textId="75D95CA1" w:rsidR="00AD1D46" w:rsidRPr="000342AB" w:rsidRDefault="003E0649" w:rsidP="00DA764D">
      <w:pPr>
        <w:spacing w:after="0" w:line="240" w:lineRule="auto"/>
        <w:rPr>
          <w:rFonts w:cstheme="minorHAnsi"/>
          <w:caps/>
          <w:sz w:val="44"/>
          <w:szCs w:val="44"/>
        </w:rPr>
      </w:pPr>
      <w:r w:rsidRPr="000342AB">
        <w:rPr>
          <w:rFonts w:cstheme="minorHAnsi"/>
          <w:caps/>
          <w:sz w:val="44"/>
          <w:szCs w:val="44"/>
        </w:rPr>
        <w:t xml:space="preserve">our </w:t>
      </w:r>
      <w:r w:rsidR="005F6FA5" w:rsidRPr="000342AB">
        <w:rPr>
          <w:rFonts w:cstheme="minorHAnsi"/>
          <w:caps/>
          <w:sz w:val="44"/>
          <w:szCs w:val="44"/>
        </w:rPr>
        <w:t>M</w:t>
      </w:r>
      <w:r w:rsidRPr="000342AB">
        <w:rPr>
          <w:rFonts w:cstheme="minorHAnsi"/>
          <w:caps/>
          <w:sz w:val="44"/>
          <w:szCs w:val="44"/>
        </w:rPr>
        <w:t xml:space="preserve">ember </w:t>
      </w:r>
      <w:r w:rsidR="005F6FA5" w:rsidRPr="000342AB">
        <w:rPr>
          <w:rFonts w:cstheme="minorHAnsi"/>
          <w:caps/>
          <w:sz w:val="44"/>
          <w:szCs w:val="44"/>
        </w:rPr>
        <w:t>C</w:t>
      </w:r>
      <w:r w:rsidRPr="000342AB">
        <w:rPr>
          <w:rFonts w:cstheme="minorHAnsi"/>
          <w:caps/>
          <w:sz w:val="44"/>
          <w:szCs w:val="44"/>
        </w:rPr>
        <w:t>ommunity</w:t>
      </w:r>
    </w:p>
    <w:p w14:paraId="25CE313C" w14:textId="240A7C28" w:rsidR="00DA764D" w:rsidRPr="007B4C84" w:rsidRDefault="00DA764D">
      <w:pPr>
        <w:rPr>
          <w:rFonts w:cstheme="minorHAnsi"/>
          <w:b/>
          <w:bCs/>
          <w:color w:val="2E74B5" w:themeColor="accent1" w:themeShade="BF"/>
          <w:sz w:val="16"/>
          <w:szCs w:val="16"/>
        </w:rPr>
      </w:pPr>
    </w:p>
    <w:p w14:paraId="288F615C" w14:textId="7FC7A885" w:rsidR="00C06FED" w:rsidRPr="0003520C" w:rsidRDefault="00EC059F">
      <w:pPr>
        <w:rPr>
          <w:rFonts w:cstheme="minorHAnsi"/>
          <w:b/>
          <w:bCs/>
          <w:color w:val="70AD47" w:themeColor="accent6"/>
          <w:sz w:val="28"/>
          <w:szCs w:val="28"/>
        </w:rPr>
      </w:pPr>
      <w:r w:rsidRPr="0003520C">
        <w:rPr>
          <w:rFonts w:cstheme="minorHAnsi"/>
          <w:b/>
          <w:bCs/>
          <w:color w:val="70AD47" w:themeColor="accent6"/>
          <w:sz w:val="28"/>
          <w:szCs w:val="28"/>
        </w:rPr>
        <w:t xml:space="preserve">WHAT IS </w:t>
      </w:r>
      <w:proofErr w:type="spellStart"/>
      <w:r w:rsidRPr="0003520C">
        <w:rPr>
          <w:rFonts w:cstheme="minorHAnsi"/>
          <w:b/>
          <w:bCs/>
          <w:color w:val="70AD47" w:themeColor="accent6"/>
          <w:sz w:val="28"/>
          <w:szCs w:val="28"/>
        </w:rPr>
        <w:t>U</w:t>
      </w:r>
      <w:r w:rsidR="00D75FDF" w:rsidRPr="0003520C">
        <w:rPr>
          <w:rFonts w:cstheme="minorHAnsi"/>
          <w:b/>
          <w:bCs/>
          <w:color w:val="70AD47" w:themeColor="accent6"/>
          <w:sz w:val="28"/>
          <w:szCs w:val="28"/>
        </w:rPr>
        <w:t>mind</w:t>
      </w:r>
      <w:proofErr w:type="spellEnd"/>
      <w:r w:rsidRPr="0003520C">
        <w:rPr>
          <w:rFonts w:cstheme="minorHAnsi"/>
          <w:b/>
          <w:bCs/>
          <w:color w:val="70AD47" w:themeColor="accent6"/>
          <w:sz w:val="28"/>
          <w:szCs w:val="28"/>
        </w:rPr>
        <w:t>?</w:t>
      </w:r>
    </w:p>
    <w:p w14:paraId="0676AF6D" w14:textId="18CCACC6" w:rsidR="00237F1F" w:rsidRDefault="00237F1F" w:rsidP="00F6571A">
      <w:pPr>
        <w:rPr>
          <w:rFonts w:cstheme="minorHAnsi"/>
          <w:shd w:val="clear" w:color="auto" w:fill="FFFFFF"/>
        </w:rPr>
      </w:pPr>
      <w:proofErr w:type="spellStart"/>
      <w:r w:rsidRPr="00237F1F">
        <w:rPr>
          <w:rFonts w:cstheme="minorHAnsi"/>
          <w:shd w:val="clear" w:color="auto" w:fill="FFFFFF"/>
        </w:rPr>
        <w:t>Umind</w:t>
      </w:r>
      <w:proofErr w:type="spellEnd"/>
      <w:r w:rsidRPr="00237F1F">
        <w:rPr>
          <w:rFonts w:cstheme="minorHAnsi"/>
          <w:shd w:val="clear" w:color="auto" w:fill="FFFFFF"/>
        </w:rPr>
        <w:t xml:space="preserve"> is Canada’s premiere online resource for child and youth mental health professionals, fostering a national community of practice that transcends provincial boundaries within the network of children’s mental health treatment providers. Now more than ever, the importance of sharing knowledge and resources is paramount. If you are not already a member, we invite you to join the over 2</w:t>
      </w:r>
      <w:r w:rsidR="00D75FDF">
        <w:rPr>
          <w:rFonts w:cstheme="minorHAnsi"/>
          <w:shd w:val="clear" w:color="auto" w:fill="FFFFFF"/>
        </w:rPr>
        <w:t>400</w:t>
      </w:r>
      <w:r w:rsidRPr="00237F1F">
        <w:rPr>
          <w:rFonts w:cstheme="minorHAnsi"/>
          <w:shd w:val="clear" w:color="auto" w:fill="FFFFFF"/>
        </w:rPr>
        <w:t xml:space="preserve"> members from across Canada &amp; the US at </w:t>
      </w:r>
      <w:hyperlink r:id="rId9" w:history="1">
        <w:r w:rsidRPr="00691E2C">
          <w:rPr>
            <w:rStyle w:val="Hyperlink"/>
            <w:rFonts w:cstheme="minorHAnsi"/>
            <w:shd w:val="clear" w:color="auto" w:fill="FFFFFF"/>
          </w:rPr>
          <w:t>www.umind.ca</w:t>
        </w:r>
      </w:hyperlink>
      <w:r w:rsidRPr="00237F1F">
        <w:rPr>
          <w:rFonts w:cstheme="minorHAnsi"/>
          <w:shd w:val="clear" w:color="auto" w:fill="FFFFFF"/>
        </w:rPr>
        <w:t xml:space="preserve">, as well as through social media on </w:t>
      </w:r>
      <w:proofErr w:type="spellStart"/>
      <w:r w:rsidRPr="00237F1F">
        <w:rPr>
          <w:rFonts w:cstheme="minorHAnsi"/>
          <w:shd w:val="clear" w:color="auto" w:fill="FFFFFF"/>
        </w:rPr>
        <w:t>facebook</w:t>
      </w:r>
      <w:proofErr w:type="spellEnd"/>
      <w:r w:rsidRPr="00237F1F">
        <w:rPr>
          <w:rFonts w:cstheme="minorHAnsi"/>
          <w:shd w:val="clear" w:color="auto" w:fill="FFFFFF"/>
        </w:rPr>
        <w:t xml:space="preserve">, twitter, and Instagram. </w:t>
      </w:r>
      <w:r w:rsidR="00D8137E">
        <w:t> </w:t>
      </w:r>
    </w:p>
    <w:p w14:paraId="31F9E48A" w14:textId="232BFD23" w:rsidR="00F6571A" w:rsidRPr="0003520C" w:rsidRDefault="00F6571A" w:rsidP="00F6571A">
      <w:pPr>
        <w:rPr>
          <w:rFonts w:cstheme="minorHAnsi"/>
          <w:b/>
          <w:bCs/>
          <w:color w:val="70AD47" w:themeColor="accent6"/>
          <w:sz w:val="28"/>
          <w:szCs w:val="28"/>
          <w:shd w:val="clear" w:color="auto" w:fill="FFFFFF"/>
        </w:rPr>
      </w:pPr>
      <w:r w:rsidRPr="0003520C">
        <w:rPr>
          <w:rFonts w:cstheme="minorHAnsi"/>
          <w:b/>
          <w:bCs/>
          <w:color w:val="70AD47" w:themeColor="accent6"/>
          <w:sz w:val="28"/>
          <w:szCs w:val="28"/>
          <w:shd w:val="clear" w:color="auto" w:fill="FFFFFF"/>
        </w:rPr>
        <w:t xml:space="preserve">WHAT ARE THE BENEFITS OF </w:t>
      </w:r>
      <w:proofErr w:type="spellStart"/>
      <w:r w:rsidRPr="0003520C">
        <w:rPr>
          <w:rFonts w:cstheme="minorHAnsi"/>
          <w:b/>
          <w:bCs/>
          <w:color w:val="70AD47" w:themeColor="accent6"/>
          <w:sz w:val="28"/>
          <w:szCs w:val="28"/>
          <w:shd w:val="clear" w:color="auto" w:fill="FFFFFF"/>
        </w:rPr>
        <w:t>U</w:t>
      </w:r>
      <w:r w:rsidR="0000731A" w:rsidRPr="0003520C">
        <w:rPr>
          <w:rFonts w:cstheme="minorHAnsi"/>
          <w:b/>
          <w:bCs/>
          <w:color w:val="70AD47" w:themeColor="accent6"/>
          <w:sz w:val="28"/>
          <w:szCs w:val="28"/>
          <w:shd w:val="clear" w:color="auto" w:fill="FFFFFF"/>
        </w:rPr>
        <w:t>mind</w:t>
      </w:r>
      <w:proofErr w:type="spellEnd"/>
      <w:r w:rsidRPr="0003520C">
        <w:rPr>
          <w:rFonts w:cstheme="minorHAnsi"/>
          <w:b/>
          <w:bCs/>
          <w:color w:val="70AD47" w:themeColor="accent6"/>
          <w:sz w:val="28"/>
          <w:szCs w:val="28"/>
          <w:shd w:val="clear" w:color="auto" w:fill="FFFFFF"/>
        </w:rPr>
        <w:t>?</w:t>
      </w:r>
    </w:p>
    <w:p w14:paraId="0AAA879D" w14:textId="77777777" w:rsidR="0000731A" w:rsidRPr="00CD7750" w:rsidRDefault="00242FC5" w:rsidP="00CD7750">
      <w:pPr>
        <w:spacing w:after="0" w:line="240" w:lineRule="auto"/>
        <w:rPr>
          <w:rFonts w:cstheme="minorHAnsi"/>
        </w:rPr>
      </w:pPr>
      <w:r w:rsidRPr="00CD7750">
        <w:rPr>
          <w:rFonts w:cstheme="minorHAnsi"/>
        </w:rPr>
        <w:t xml:space="preserve">Benefits for Mental Health Workers: </w:t>
      </w:r>
    </w:p>
    <w:p w14:paraId="3E2D3D24" w14:textId="267BE717" w:rsidR="0000731A" w:rsidRDefault="00242FC5" w:rsidP="69205576">
      <w:pPr>
        <w:pStyle w:val="ListParagraph"/>
        <w:numPr>
          <w:ilvl w:val="0"/>
          <w:numId w:val="14"/>
        </w:numPr>
        <w:spacing w:after="0" w:line="240" w:lineRule="auto"/>
      </w:pPr>
      <w:r w:rsidRPr="69205576">
        <w:t xml:space="preserve">Feeling valued as </w:t>
      </w:r>
      <w:r w:rsidR="4C852239" w:rsidRPr="00BA7119">
        <w:t xml:space="preserve">knowledgeable, resource and effective </w:t>
      </w:r>
      <w:r w:rsidRPr="69205576">
        <w:t xml:space="preserve">essential workers </w:t>
      </w:r>
    </w:p>
    <w:p w14:paraId="76F4E904" w14:textId="06332802" w:rsidR="00242FC5" w:rsidRDefault="76F250AB" w:rsidP="69205576">
      <w:pPr>
        <w:pStyle w:val="ListParagraph"/>
        <w:numPr>
          <w:ilvl w:val="0"/>
          <w:numId w:val="14"/>
        </w:numPr>
      </w:pPr>
      <w:r w:rsidRPr="00BA7119">
        <w:t xml:space="preserve">Enhance ability </w:t>
      </w:r>
      <w:r w:rsidR="00242FC5" w:rsidRPr="69205576">
        <w:t xml:space="preserve">to perform their job better – practical </w:t>
      </w:r>
      <w:r w:rsidR="3ABDB1DE" w:rsidRPr="00BA7119">
        <w:t xml:space="preserve">tools and </w:t>
      </w:r>
      <w:r w:rsidR="00242FC5" w:rsidRPr="69205576">
        <w:t>focus provide</w:t>
      </w:r>
      <w:r w:rsidR="00E76962" w:rsidRPr="69205576">
        <w:t>s</w:t>
      </w:r>
      <w:r w:rsidR="00242FC5" w:rsidRPr="69205576">
        <w:t xml:space="preserve"> easily applicable teachings of successful innovations of others doing similar work  </w:t>
      </w:r>
    </w:p>
    <w:p w14:paraId="6AD2E9A3" w14:textId="02A7BB56" w:rsidR="00300B7C" w:rsidRDefault="00300B7C" w:rsidP="00CD7750">
      <w:pPr>
        <w:pStyle w:val="ListParagraph"/>
        <w:numPr>
          <w:ilvl w:val="0"/>
          <w:numId w:val="14"/>
        </w:numPr>
        <w:rPr>
          <w:rFonts w:cstheme="minorHAnsi"/>
        </w:rPr>
      </w:pPr>
      <w:r>
        <w:rPr>
          <w:rFonts w:cstheme="minorHAnsi"/>
        </w:rPr>
        <w:t xml:space="preserve">Access to a resource library of over 1400 </w:t>
      </w:r>
      <w:r w:rsidR="00A35337">
        <w:rPr>
          <w:rFonts w:cstheme="minorHAnsi"/>
        </w:rPr>
        <w:t xml:space="preserve">items </w:t>
      </w:r>
      <w:r>
        <w:rPr>
          <w:rFonts w:cstheme="minorHAnsi"/>
        </w:rPr>
        <w:t>from mental hea</w:t>
      </w:r>
      <w:r w:rsidR="00955316">
        <w:rPr>
          <w:rFonts w:cstheme="minorHAnsi"/>
        </w:rPr>
        <w:t xml:space="preserve">lth agencies across Canada </w:t>
      </w:r>
      <w:r w:rsidR="00CD7750">
        <w:rPr>
          <w:rFonts w:cstheme="minorHAnsi"/>
        </w:rPr>
        <w:t>&amp;</w:t>
      </w:r>
      <w:r w:rsidR="00955316">
        <w:rPr>
          <w:rFonts w:cstheme="minorHAnsi"/>
        </w:rPr>
        <w:t xml:space="preserve"> the world</w:t>
      </w:r>
    </w:p>
    <w:p w14:paraId="2CAAB3FC" w14:textId="7752CF47" w:rsidR="00CB2881" w:rsidRDefault="00BA7119" w:rsidP="69205576">
      <w:pPr>
        <w:pStyle w:val="ListParagraph"/>
        <w:numPr>
          <w:ilvl w:val="0"/>
          <w:numId w:val="14"/>
        </w:numPr>
      </w:pPr>
      <w:r w:rsidRPr="00BA7119">
        <w:t>P</w:t>
      </w:r>
      <w:r w:rsidR="244D0710" w:rsidRPr="00BA7119">
        <w:t xml:space="preserve">rovision of </w:t>
      </w:r>
      <w:r w:rsidR="00B1695B" w:rsidRPr="69205576">
        <w:t xml:space="preserve">a community of practice to support professionals </w:t>
      </w:r>
      <w:r w:rsidR="00FB48E4" w:rsidRPr="69205576">
        <w:t xml:space="preserve">in their daily work on </w:t>
      </w:r>
      <w:r w:rsidR="002373B8" w:rsidRPr="69205576">
        <w:t xml:space="preserve">relevant </w:t>
      </w:r>
      <w:r w:rsidR="00FB48E4" w:rsidRPr="69205576">
        <w:t>topics</w:t>
      </w:r>
    </w:p>
    <w:p w14:paraId="69BEDCE6" w14:textId="77777777" w:rsidR="00CD7750" w:rsidRPr="007E303C" w:rsidRDefault="00771309" w:rsidP="69205576">
      <w:pPr>
        <w:pStyle w:val="ListParagraph"/>
        <w:numPr>
          <w:ilvl w:val="0"/>
          <w:numId w:val="14"/>
        </w:numPr>
      </w:pPr>
      <w:r w:rsidRPr="007E303C">
        <w:t>Allows new mental health professionals to shift academic learning into practical application</w:t>
      </w:r>
    </w:p>
    <w:p w14:paraId="682A957A" w14:textId="5E6F2A83" w:rsidR="0000731A" w:rsidRPr="00CD7750" w:rsidRDefault="00242FC5" w:rsidP="00CD7750">
      <w:pPr>
        <w:spacing w:after="0" w:line="240" w:lineRule="auto"/>
        <w:rPr>
          <w:rFonts w:cstheme="minorHAnsi"/>
        </w:rPr>
      </w:pPr>
      <w:r w:rsidRPr="00CD7750">
        <w:rPr>
          <w:rFonts w:cstheme="minorHAnsi"/>
        </w:rPr>
        <w:t xml:space="preserve">Benefits for Not-For-Profit organizations: </w:t>
      </w:r>
    </w:p>
    <w:p w14:paraId="75DFDBF3" w14:textId="77777777" w:rsidR="0000731A" w:rsidRDefault="00242FC5" w:rsidP="00CD7750">
      <w:pPr>
        <w:pStyle w:val="ListParagraph"/>
        <w:numPr>
          <w:ilvl w:val="0"/>
          <w:numId w:val="14"/>
        </w:numPr>
        <w:spacing w:after="0" w:line="240" w:lineRule="auto"/>
        <w:rPr>
          <w:rFonts w:cstheme="minorHAnsi"/>
        </w:rPr>
      </w:pPr>
      <w:r w:rsidRPr="0000731A">
        <w:rPr>
          <w:rFonts w:cstheme="minorHAnsi"/>
        </w:rPr>
        <w:t xml:space="preserve">Free Professional Development for staff </w:t>
      </w:r>
    </w:p>
    <w:p w14:paraId="65867202" w14:textId="24275964" w:rsidR="0000731A" w:rsidRDefault="00242FC5" w:rsidP="00CD7750">
      <w:pPr>
        <w:pStyle w:val="ListParagraph"/>
        <w:numPr>
          <w:ilvl w:val="0"/>
          <w:numId w:val="14"/>
        </w:numPr>
        <w:rPr>
          <w:rFonts w:cstheme="minorHAnsi"/>
        </w:rPr>
      </w:pPr>
      <w:r w:rsidRPr="0000731A">
        <w:rPr>
          <w:rFonts w:cstheme="minorHAnsi"/>
        </w:rPr>
        <w:t xml:space="preserve">Easily accessible training to all workers no matter what their shift </w:t>
      </w:r>
      <w:r w:rsidR="002373B8">
        <w:rPr>
          <w:rFonts w:cstheme="minorHAnsi"/>
        </w:rPr>
        <w:t>&amp;</w:t>
      </w:r>
      <w:r w:rsidRPr="0000731A">
        <w:rPr>
          <w:rFonts w:cstheme="minorHAnsi"/>
        </w:rPr>
        <w:t xml:space="preserve">/or geographic location (webinars will be presented live </w:t>
      </w:r>
      <w:r w:rsidR="002373B8">
        <w:rPr>
          <w:rFonts w:cstheme="minorHAnsi"/>
        </w:rPr>
        <w:t xml:space="preserve">&amp; </w:t>
      </w:r>
      <w:r w:rsidRPr="0000731A">
        <w:rPr>
          <w:rFonts w:cstheme="minorHAnsi"/>
        </w:rPr>
        <w:t xml:space="preserve">will be recorded for viewing at any time) </w:t>
      </w:r>
    </w:p>
    <w:p w14:paraId="66B940DF" w14:textId="53A41352" w:rsidR="0000731A" w:rsidRDefault="6B6819AA" w:rsidP="69205576">
      <w:pPr>
        <w:pStyle w:val="ListParagraph"/>
        <w:numPr>
          <w:ilvl w:val="0"/>
          <w:numId w:val="14"/>
        </w:numPr>
      </w:pPr>
      <w:r w:rsidRPr="007E303C">
        <w:t xml:space="preserve">Access to </w:t>
      </w:r>
      <w:r w:rsidR="00242FC5" w:rsidRPr="69205576">
        <w:t xml:space="preserve">successful innovations that can be easily modified to fit their agency needs (using less resources during the development phase) </w:t>
      </w:r>
      <w:proofErr w:type="gramStart"/>
      <w:r w:rsidR="00242FC5" w:rsidRPr="69205576">
        <w:t>in order to</w:t>
      </w:r>
      <w:proofErr w:type="gramEnd"/>
      <w:r w:rsidR="00242FC5" w:rsidRPr="69205576">
        <w:t xml:space="preserve"> provide improved services</w:t>
      </w:r>
    </w:p>
    <w:p w14:paraId="7BA36DFE" w14:textId="2C4F31C3" w:rsidR="00242FC5" w:rsidRDefault="00242FC5" w:rsidP="69205576">
      <w:pPr>
        <w:pStyle w:val="ListParagraph"/>
        <w:numPr>
          <w:ilvl w:val="0"/>
          <w:numId w:val="14"/>
        </w:numPr>
      </w:pPr>
      <w:r w:rsidRPr="69205576">
        <w:t>Opportunit</w:t>
      </w:r>
      <w:r w:rsidR="007E303C" w:rsidRPr="007E303C">
        <w:t>y</w:t>
      </w:r>
      <w:r w:rsidRPr="69205576">
        <w:t xml:space="preserve"> to share innovations, providing a sense of pride </w:t>
      </w:r>
      <w:r w:rsidR="00CD4D83" w:rsidRPr="69205576">
        <w:t>&amp;</w:t>
      </w:r>
      <w:r w:rsidRPr="69205576">
        <w:t xml:space="preserve"> potential for collaborative relationships </w:t>
      </w:r>
    </w:p>
    <w:p w14:paraId="3C73DD4D" w14:textId="6B1A702A" w:rsidR="009D0974" w:rsidRPr="0000731A" w:rsidRDefault="57724F93" w:rsidP="69205576">
      <w:pPr>
        <w:pStyle w:val="ListParagraph"/>
        <w:numPr>
          <w:ilvl w:val="0"/>
          <w:numId w:val="14"/>
        </w:numPr>
      </w:pPr>
      <w:r w:rsidRPr="007E303C">
        <w:t xml:space="preserve">Additional time </w:t>
      </w:r>
      <w:r w:rsidR="1BF0A550" w:rsidRPr="007E303C">
        <w:t xml:space="preserve">with resources in hand, </w:t>
      </w:r>
      <w:r w:rsidR="00B1695B" w:rsidRPr="69205576">
        <w:t xml:space="preserve">to dedicate direct services to children, youth, </w:t>
      </w:r>
      <w:r w:rsidR="00CD4D83" w:rsidRPr="69205576">
        <w:t>&amp;</w:t>
      </w:r>
      <w:r w:rsidR="00B1695B" w:rsidRPr="69205576">
        <w:t xml:space="preserve"> families</w:t>
      </w:r>
    </w:p>
    <w:p w14:paraId="1D5A1024" w14:textId="39D6488D" w:rsidR="00242FC5" w:rsidRPr="00CD4D83" w:rsidRDefault="00242FC5" w:rsidP="00837BAB">
      <w:pPr>
        <w:spacing w:after="0" w:line="240" w:lineRule="auto"/>
        <w:rPr>
          <w:rFonts w:cstheme="minorHAnsi"/>
        </w:rPr>
      </w:pPr>
      <w:r w:rsidRPr="00CD4D83">
        <w:rPr>
          <w:rFonts w:cstheme="minorHAnsi"/>
        </w:rPr>
        <w:t>Benefits for (Mental) Health Services in general</w:t>
      </w:r>
      <w:r w:rsidR="00AE5B38" w:rsidRPr="00CD4D83">
        <w:rPr>
          <w:rFonts w:cstheme="minorHAnsi"/>
        </w:rPr>
        <w:t>:</w:t>
      </w:r>
      <w:r w:rsidRPr="00CD4D83">
        <w:rPr>
          <w:rFonts w:cstheme="minorHAnsi"/>
        </w:rPr>
        <w:t xml:space="preserve"> </w:t>
      </w:r>
    </w:p>
    <w:p w14:paraId="42EF3F6F" w14:textId="74FE4C18" w:rsidR="0000731A" w:rsidRDefault="00242FC5" w:rsidP="00837BAB">
      <w:pPr>
        <w:pStyle w:val="ListParagraph"/>
        <w:numPr>
          <w:ilvl w:val="0"/>
          <w:numId w:val="14"/>
        </w:numPr>
        <w:rPr>
          <w:rFonts w:cstheme="minorHAnsi"/>
        </w:rPr>
      </w:pPr>
      <w:r w:rsidRPr="0000731A">
        <w:rPr>
          <w:rFonts w:cstheme="minorHAnsi"/>
        </w:rPr>
        <w:t xml:space="preserve">Children, youth, </w:t>
      </w:r>
      <w:r w:rsidR="00837BAB">
        <w:rPr>
          <w:rFonts w:cstheme="minorHAnsi"/>
        </w:rPr>
        <w:t>&amp;</w:t>
      </w:r>
      <w:r w:rsidRPr="0000731A">
        <w:rPr>
          <w:rFonts w:cstheme="minorHAnsi"/>
        </w:rPr>
        <w:t xml:space="preserve"> families will be able to participate in </w:t>
      </w:r>
      <w:proofErr w:type="gramStart"/>
      <w:r w:rsidR="00BA770D">
        <w:rPr>
          <w:rFonts w:cstheme="minorHAnsi"/>
        </w:rPr>
        <w:t>effective</w:t>
      </w:r>
      <w:r w:rsidR="009957D1">
        <w:rPr>
          <w:rFonts w:cstheme="minorHAnsi"/>
        </w:rPr>
        <w:t xml:space="preserve"> </w:t>
      </w:r>
      <w:r w:rsidR="007A1343">
        <w:rPr>
          <w:rFonts w:cstheme="minorHAnsi"/>
        </w:rPr>
        <w:t xml:space="preserve"> &amp;</w:t>
      </w:r>
      <w:proofErr w:type="gramEnd"/>
      <w:r w:rsidR="007A1343">
        <w:rPr>
          <w:rFonts w:cstheme="minorHAnsi"/>
        </w:rPr>
        <w:t xml:space="preserve"> timely </w:t>
      </w:r>
      <w:r w:rsidRPr="0000731A">
        <w:rPr>
          <w:rFonts w:cstheme="minorHAnsi"/>
        </w:rPr>
        <w:t xml:space="preserve">mental health services </w:t>
      </w:r>
    </w:p>
    <w:p w14:paraId="5667D0A4" w14:textId="0ED73837" w:rsidR="00795EC8" w:rsidRDefault="00242FC5" w:rsidP="69205576">
      <w:pPr>
        <w:pStyle w:val="ListParagraph"/>
        <w:numPr>
          <w:ilvl w:val="0"/>
          <w:numId w:val="14"/>
        </w:numPr>
      </w:pPr>
      <w:r w:rsidRPr="69205576">
        <w:t xml:space="preserve">Staff working with children </w:t>
      </w:r>
      <w:r w:rsidR="007A1343" w:rsidRPr="69205576">
        <w:t>&amp;</w:t>
      </w:r>
      <w:r w:rsidRPr="69205576">
        <w:t xml:space="preserve"> youth are supported</w:t>
      </w:r>
      <w:r w:rsidR="00F93E8D" w:rsidRPr="69205576">
        <w:t xml:space="preserve">, </w:t>
      </w:r>
      <w:r w:rsidRPr="69205576">
        <w:t xml:space="preserve">well-prepared </w:t>
      </w:r>
      <w:r w:rsidR="00F93E8D" w:rsidRPr="69205576">
        <w:t>&amp; better</w:t>
      </w:r>
      <w:r w:rsidRPr="69205576">
        <w:t xml:space="preserve"> able to perform tasks </w:t>
      </w:r>
    </w:p>
    <w:p w14:paraId="0BB584DE" w14:textId="1EC40DE8" w:rsidR="7DAABC29" w:rsidRPr="007B4C84" w:rsidRDefault="7DAABC29" w:rsidP="69205576">
      <w:pPr>
        <w:pStyle w:val="ListParagraph"/>
        <w:numPr>
          <w:ilvl w:val="0"/>
          <w:numId w:val="14"/>
        </w:numPr>
      </w:pPr>
      <w:r w:rsidRPr="007B4C84">
        <w:t xml:space="preserve">Practical, hands on resources that meet the unique needs of children, youth and </w:t>
      </w:r>
      <w:proofErr w:type="spellStart"/>
      <w:r w:rsidRPr="007B4C84">
        <w:t>familes</w:t>
      </w:r>
      <w:proofErr w:type="spellEnd"/>
    </w:p>
    <w:p w14:paraId="240E863E" w14:textId="27CC9DF8" w:rsidR="00CB2881" w:rsidRPr="00F93E8D" w:rsidRDefault="00CB2881" w:rsidP="00F93E8D">
      <w:pPr>
        <w:spacing w:after="0" w:line="240" w:lineRule="auto"/>
        <w:rPr>
          <w:rFonts w:cstheme="minorHAnsi"/>
        </w:rPr>
      </w:pPr>
      <w:r w:rsidRPr="00F93E8D">
        <w:rPr>
          <w:rFonts w:cstheme="minorHAnsi"/>
        </w:rPr>
        <w:t>Benefits for academic institutions</w:t>
      </w:r>
    </w:p>
    <w:p w14:paraId="6FD4F94D" w14:textId="22E60976" w:rsidR="00CB2881" w:rsidRDefault="00F4521F" w:rsidP="69205576">
      <w:pPr>
        <w:pStyle w:val="ListParagraph"/>
        <w:numPr>
          <w:ilvl w:val="0"/>
          <w:numId w:val="14"/>
        </w:numPr>
        <w:spacing w:after="0" w:line="240" w:lineRule="auto"/>
      </w:pPr>
      <w:r w:rsidRPr="69205576">
        <w:t xml:space="preserve">Maintain current </w:t>
      </w:r>
      <w:r w:rsidR="00F93E8D" w:rsidRPr="69205576">
        <w:t>&amp;</w:t>
      </w:r>
      <w:r w:rsidRPr="69205576">
        <w:t xml:space="preserve"> </w:t>
      </w:r>
      <w:r w:rsidR="70B71FC9" w:rsidRPr="007B4C84">
        <w:t>captivating</w:t>
      </w:r>
      <w:r w:rsidRPr="69205576">
        <w:t xml:space="preserve"> curriculum and teaching materials</w:t>
      </w:r>
    </w:p>
    <w:p w14:paraId="7130732E" w14:textId="6CC60C0C" w:rsidR="00BA39BB" w:rsidRDefault="00312C55" w:rsidP="69205576">
      <w:pPr>
        <w:pStyle w:val="ListParagraph"/>
        <w:numPr>
          <w:ilvl w:val="0"/>
          <w:numId w:val="14"/>
        </w:numPr>
      </w:pPr>
      <w:r w:rsidRPr="69205576">
        <w:t xml:space="preserve">Promote faculty </w:t>
      </w:r>
      <w:r w:rsidR="007B4C84" w:rsidRPr="007B4C84">
        <w:t>&amp;</w:t>
      </w:r>
      <w:r w:rsidR="19E2B813" w:rsidRPr="007B4C84">
        <w:t xml:space="preserve"> </w:t>
      </w:r>
      <w:r w:rsidR="31C01A7B" w:rsidRPr="007B4C84">
        <w:t xml:space="preserve">the </w:t>
      </w:r>
      <w:r w:rsidR="19E2B813" w:rsidRPr="007B4C84">
        <w:t xml:space="preserve">academic </w:t>
      </w:r>
      <w:proofErr w:type="spellStart"/>
      <w:r w:rsidR="19E2B813" w:rsidRPr="007B4C84">
        <w:t>instituation</w:t>
      </w:r>
      <w:proofErr w:type="spellEnd"/>
      <w:r w:rsidR="19E2B813" w:rsidRPr="007B4C84">
        <w:t xml:space="preserve"> </w:t>
      </w:r>
      <w:r w:rsidRPr="69205576">
        <w:t>through webinar</w:t>
      </w:r>
      <w:r w:rsidR="505A65C9" w:rsidRPr="69205576">
        <w:t xml:space="preserve"> </w:t>
      </w:r>
      <w:r w:rsidR="505A65C9" w:rsidRPr="007B4C84">
        <w:t>presentations</w:t>
      </w:r>
    </w:p>
    <w:p w14:paraId="69F9CCC6" w14:textId="33B2F33C" w:rsidR="00312C55" w:rsidRPr="007B4C84" w:rsidRDefault="00312C55" w:rsidP="69205576">
      <w:pPr>
        <w:pStyle w:val="ListParagraph"/>
        <w:numPr>
          <w:ilvl w:val="0"/>
          <w:numId w:val="14"/>
        </w:numPr>
      </w:pPr>
      <w:r w:rsidRPr="69205576">
        <w:t>Enhance faculty’s reputation as a leader in children’s mental health research</w:t>
      </w:r>
      <w:r w:rsidR="51E68BA2" w:rsidRPr="69205576">
        <w:t xml:space="preserve"> </w:t>
      </w:r>
      <w:r w:rsidR="007B4C84">
        <w:t>&amp;</w:t>
      </w:r>
      <w:r w:rsidR="51E68BA2" w:rsidRPr="007B4C84">
        <w:t xml:space="preserve"> practice</w:t>
      </w:r>
    </w:p>
    <w:p w14:paraId="33CEB547" w14:textId="6E9A2E9D" w:rsidR="00312C55" w:rsidRDefault="00312C55" w:rsidP="00300BDC">
      <w:pPr>
        <w:pStyle w:val="ListParagraph"/>
        <w:numPr>
          <w:ilvl w:val="0"/>
          <w:numId w:val="14"/>
        </w:numPr>
        <w:rPr>
          <w:rFonts w:cstheme="minorHAnsi"/>
        </w:rPr>
      </w:pPr>
      <w:r>
        <w:rPr>
          <w:rFonts w:cstheme="minorHAnsi"/>
        </w:rPr>
        <w:t>Help increase post-graduate employment stats</w:t>
      </w:r>
    </w:p>
    <w:p w14:paraId="44E8A9CA" w14:textId="278BCE35" w:rsidR="00771309" w:rsidRPr="00771309" w:rsidRDefault="004357D9" w:rsidP="00300BDC">
      <w:pPr>
        <w:pStyle w:val="ListParagraph"/>
        <w:numPr>
          <w:ilvl w:val="0"/>
          <w:numId w:val="14"/>
        </w:numPr>
        <w:rPr>
          <w:rFonts w:cstheme="minorHAnsi"/>
        </w:rPr>
      </w:pPr>
      <w:r>
        <w:rPr>
          <w:rFonts w:cstheme="minorHAnsi"/>
        </w:rPr>
        <w:t>Provides students with access to ‘real world’, practical tools, programs,</w:t>
      </w:r>
      <w:r w:rsidR="00543064">
        <w:rPr>
          <w:rFonts w:cstheme="minorHAnsi"/>
        </w:rPr>
        <w:t xml:space="preserve"> &amp; interventions</w:t>
      </w:r>
    </w:p>
    <w:p w14:paraId="25FA5AE7" w14:textId="55F8828E" w:rsidR="00EC059F" w:rsidRPr="00F6571A" w:rsidRDefault="0030755B" w:rsidP="00DC6324">
      <w:pPr>
        <w:spacing w:before="100" w:beforeAutospacing="1" w:after="120" w:line="240" w:lineRule="auto"/>
        <w:rPr>
          <w:rFonts w:cstheme="minorHAnsi"/>
          <w:b/>
          <w:bCs/>
          <w:sz w:val="28"/>
          <w:szCs w:val="28"/>
        </w:rPr>
      </w:pPr>
      <w:r w:rsidRPr="00F6571A">
        <w:rPr>
          <w:rFonts w:cstheme="minorHAnsi"/>
          <w:b/>
          <w:bCs/>
          <w:sz w:val="28"/>
          <w:szCs w:val="28"/>
        </w:rPr>
        <w:lastRenderedPageBreak/>
        <w:t>Our Community</w:t>
      </w:r>
      <w:r w:rsidR="00163CF9" w:rsidRPr="00F6571A">
        <w:rPr>
          <w:rFonts w:cstheme="minorHAnsi"/>
          <w:b/>
          <w:bCs/>
          <w:sz w:val="28"/>
          <w:szCs w:val="28"/>
        </w:rPr>
        <w:t>:</w:t>
      </w:r>
    </w:p>
    <w:p w14:paraId="5BEB67BA" w14:textId="47FD35E8" w:rsidR="00220B8A" w:rsidRPr="00F6571A" w:rsidRDefault="00220B8A" w:rsidP="007B5E92">
      <w:pPr>
        <w:pStyle w:val="NormalWeb"/>
        <w:numPr>
          <w:ilvl w:val="0"/>
          <w:numId w:val="9"/>
        </w:numPr>
        <w:spacing w:before="0" w:beforeAutospacing="0" w:after="0" w:afterAutospacing="0"/>
        <w:rPr>
          <w:rFonts w:asciiTheme="minorHAnsi" w:hAnsiTheme="minorHAnsi" w:cstheme="minorHAnsi"/>
          <w:b/>
          <w:bCs/>
          <w:sz w:val="28"/>
          <w:szCs w:val="28"/>
        </w:rPr>
      </w:pPr>
      <w:r w:rsidRPr="00F6571A">
        <w:rPr>
          <w:rFonts w:asciiTheme="minorHAnsi" w:hAnsiTheme="minorHAnsi" w:cstheme="minorHAnsi"/>
          <w:b/>
          <w:bCs/>
          <w:sz w:val="28"/>
          <w:szCs w:val="28"/>
        </w:rPr>
        <w:t xml:space="preserve">The top </w:t>
      </w:r>
      <w:r w:rsidR="00426596">
        <w:rPr>
          <w:rFonts w:asciiTheme="minorHAnsi" w:hAnsiTheme="minorHAnsi" w:cstheme="minorHAnsi"/>
          <w:b/>
          <w:bCs/>
          <w:sz w:val="28"/>
          <w:szCs w:val="28"/>
        </w:rPr>
        <w:t>10</w:t>
      </w:r>
      <w:r w:rsidRPr="00F6571A">
        <w:rPr>
          <w:rFonts w:asciiTheme="minorHAnsi" w:hAnsiTheme="minorHAnsi" w:cstheme="minorHAnsi"/>
          <w:b/>
          <w:bCs/>
          <w:sz w:val="28"/>
          <w:szCs w:val="28"/>
        </w:rPr>
        <w:t xml:space="preserve"> </w:t>
      </w:r>
      <w:r w:rsidR="00166C20">
        <w:rPr>
          <w:rFonts w:asciiTheme="minorHAnsi" w:hAnsiTheme="minorHAnsi" w:cstheme="minorHAnsi"/>
          <w:b/>
          <w:bCs/>
          <w:sz w:val="28"/>
          <w:szCs w:val="28"/>
        </w:rPr>
        <w:t xml:space="preserve">most common </w:t>
      </w:r>
      <w:r w:rsidR="001A1460">
        <w:rPr>
          <w:rFonts w:asciiTheme="minorHAnsi" w:hAnsiTheme="minorHAnsi" w:cstheme="minorHAnsi"/>
          <w:b/>
          <w:bCs/>
          <w:sz w:val="28"/>
          <w:szCs w:val="28"/>
        </w:rPr>
        <w:t>position</w:t>
      </w:r>
      <w:r w:rsidR="00920E17">
        <w:rPr>
          <w:rFonts w:asciiTheme="minorHAnsi" w:hAnsiTheme="minorHAnsi" w:cstheme="minorHAnsi"/>
          <w:b/>
          <w:bCs/>
          <w:sz w:val="28"/>
          <w:szCs w:val="28"/>
        </w:rPr>
        <w:t>s</w:t>
      </w:r>
      <w:r w:rsidR="001A1460">
        <w:rPr>
          <w:rFonts w:asciiTheme="minorHAnsi" w:hAnsiTheme="minorHAnsi" w:cstheme="minorHAnsi"/>
          <w:b/>
          <w:bCs/>
          <w:sz w:val="28"/>
          <w:szCs w:val="28"/>
        </w:rPr>
        <w:t xml:space="preserve"> held by </w:t>
      </w:r>
      <w:proofErr w:type="spellStart"/>
      <w:r w:rsidR="001A1460">
        <w:rPr>
          <w:rFonts w:asciiTheme="minorHAnsi" w:hAnsiTheme="minorHAnsi" w:cstheme="minorHAnsi"/>
          <w:b/>
          <w:bCs/>
          <w:sz w:val="28"/>
          <w:szCs w:val="28"/>
        </w:rPr>
        <w:t>Umind</w:t>
      </w:r>
      <w:proofErr w:type="spellEnd"/>
      <w:r w:rsidR="001A1460">
        <w:rPr>
          <w:rFonts w:asciiTheme="minorHAnsi" w:hAnsiTheme="minorHAnsi" w:cstheme="minorHAnsi"/>
          <w:b/>
          <w:bCs/>
          <w:sz w:val="28"/>
          <w:szCs w:val="28"/>
        </w:rPr>
        <w:t xml:space="preserve"> members</w:t>
      </w:r>
      <w:r w:rsidR="000E28C3" w:rsidRPr="00F6571A">
        <w:rPr>
          <w:rFonts w:asciiTheme="minorHAnsi" w:hAnsiTheme="minorHAnsi" w:cstheme="minorHAnsi"/>
          <w:b/>
          <w:bCs/>
          <w:sz w:val="28"/>
          <w:szCs w:val="28"/>
        </w:rPr>
        <w:t xml:space="preserve">: </w:t>
      </w:r>
    </w:p>
    <w:p w14:paraId="6B71FF4D" w14:textId="77777777" w:rsidR="00A353D8" w:rsidRDefault="00A353D8" w:rsidP="00CD0BB0">
      <w:pPr>
        <w:pStyle w:val="NormalWeb"/>
        <w:spacing w:before="0" w:beforeAutospacing="0" w:after="0" w:afterAutospacing="0"/>
        <w:rPr>
          <w:rFonts w:asciiTheme="minorHAnsi" w:hAnsiTheme="minorHAnsi" w:cstheme="minorHAnsi"/>
          <w:sz w:val="22"/>
          <w:szCs w:val="22"/>
        </w:rPr>
      </w:pPr>
    </w:p>
    <w:p w14:paraId="176795AB" w14:textId="0985C20C" w:rsidR="00CD0BB0" w:rsidRPr="00CD0BB0" w:rsidRDefault="00CD0BB0" w:rsidP="00CD0BB0">
      <w:pPr>
        <w:pStyle w:val="NormalWeb"/>
        <w:spacing w:before="0" w:beforeAutospacing="0" w:after="0" w:afterAutospacing="0"/>
        <w:rPr>
          <w:rFonts w:asciiTheme="minorHAnsi" w:hAnsiTheme="minorHAnsi" w:cstheme="minorHAnsi"/>
          <w:sz w:val="18"/>
          <w:szCs w:val="18"/>
        </w:rPr>
        <w:sectPr w:rsidR="00CD0BB0" w:rsidRPr="00CD0BB0" w:rsidSect="00AD6BB8">
          <w:footerReference w:type="default" r:id="rId10"/>
          <w:pgSz w:w="12240" w:h="15840"/>
          <w:pgMar w:top="1440" w:right="1080" w:bottom="1440" w:left="1080" w:header="144" w:footer="709" w:gutter="0"/>
          <w:cols w:space="708"/>
          <w:docGrid w:linePitch="360"/>
        </w:sectPr>
      </w:pPr>
    </w:p>
    <w:p w14:paraId="49F8FDEC" w14:textId="2B9D9A73" w:rsidR="006D75D6" w:rsidRPr="002A792C" w:rsidRDefault="006D75D6"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 xml:space="preserve">Social worker </w:t>
      </w:r>
    </w:p>
    <w:p w14:paraId="74CA1326" w14:textId="668FA465" w:rsidR="00B46B42" w:rsidRPr="002A792C" w:rsidRDefault="00B46B42"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 xml:space="preserve">Child </w:t>
      </w:r>
      <w:proofErr w:type="gramStart"/>
      <w:r w:rsidRPr="002A792C">
        <w:rPr>
          <w:rFonts w:asciiTheme="minorHAnsi" w:hAnsiTheme="minorHAnsi" w:cstheme="minorHAnsi"/>
          <w:sz w:val="22"/>
          <w:szCs w:val="22"/>
        </w:rPr>
        <w:t>&amp;  Youth</w:t>
      </w:r>
      <w:proofErr w:type="gramEnd"/>
      <w:r w:rsidRPr="002A792C">
        <w:rPr>
          <w:rFonts w:asciiTheme="minorHAnsi" w:hAnsiTheme="minorHAnsi" w:cstheme="minorHAnsi"/>
          <w:sz w:val="22"/>
          <w:szCs w:val="22"/>
        </w:rPr>
        <w:t xml:space="preserve"> Worker/Counsellor</w:t>
      </w:r>
    </w:p>
    <w:p w14:paraId="311AEEB1" w14:textId="169EC51A" w:rsidR="00B46B42" w:rsidRPr="002A792C" w:rsidRDefault="00B46B42"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Student</w:t>
      </w:r>
    </w:p>
    <w:p w14:paraId="282D5B0D" w14:textId="5D3FC4A1" w:rsidR="00B46B42" w:rsidRPr="002A792C" w:rsidRDefault="00B46B42"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Child Life Specialist</w:t>
      </w:r>
    </w:p>
    <w:p w14:paraId="268C0E8E" w14:textId="7ABCA5F2" w:rsidR="00B46B42" w:rsidRPr="002A792C" w:rsidRDefault="00B46B42"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Counsellor</w:t>
      </w:r>
    </w:p>
    <w:p w14:paraId="1E1B396B" w14:textId="07C1B6E5" w:rsidR="00B46B42" w:rsidRPr="002A792C" w:rsidRDefault="00B46B42"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Nurse (Public Health, RN, RPN)</w:t>
      </w:r>
    </w:p>
    <w:p w14:paraId="633BD144" w14:textId="5AE6E4AE" w:rsidR="009E7A28" w:rsidRPr="002A792C" w:rsidRDefault="009E7A28"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Manager</w:t>
      </w:r>
    </w:p>
    <w:p w14:paraId="421BB069" w14:textId="3173BC18" w:rsidR="00A9014C" w:rsidRPr="002A792C" w:rsidRDefault="00A9014C"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Professor/College Instructor</w:t>
      </w:r>
    </w:p>
    <w:p w14:paraId="7B86946C" w14:textId="629B38D9" w:rsidR="00D519DA" w:rsidRPr="002A792C" w:rsidRDefault="00D519DA" w:rsidP="007B5E92">
      <w:pPr>
        <w:pStyle w:val="NormalWeb"/>
        <w:numPr>
          <w:ilvl w:val="0"/>
          <w:numId w:val="15"/>
        </w:numPr>
        <w:spacing w:before="0" w:beforeAutospacing="0" w:after="0" w:afterAutospacing="0"/>
        <w:rPr>
          <w:rFonts w:asciiTheme="minorHAnsi" w:hAnsiTheme="minorHAnsi" w:cstheme="minorHAnsi"/>
          <w:sz w:val="22"/>
          <w:szCs w:val="22"/>
        </w:rPr>
      </w:pPr>
      <w:r w:rsidRPr="002A792C">
        <w:rPr>
          <w:rFonts w:asciiTheme="minorHAnsi" w:hAnsiTheme="minorHAnsi" w:cstheme="minorHAnsi"/>
          <w:sz w:val="22"/>
          <w:szCs w:val="22"/>
        </w:rPr>
        <w:t>Executive Director</w:t>
      </w:r>
      <w:r w:rsidR="00911E20">
        <w:rPr>
          <w:rFonts w:asciiTheme="minorHAnsi" w:hAnsiTheme="minorHAnsi" w:cstheme="minorHAnsi"/>
          <w:sz w:val="22"/>
          <w:szCs w:val="22"/>
        </w:rPr>
        <w:t>/</w:t>
      </w:r>
      <w:r w:rsidRPr="002A792C">
        <w:rPr>
          <w:rFonts w:asciiTheme="minorHAnsi" w:hAnsiTheme="minorHAnsi" w:cstheme="minorHAnsi"/>
          <w:sz w:val="22"/>
          <w:szCs w:val="22"/>
        </w:rPr>
        <w:t>CEO</w:t>
      </w:r>
    </w:p>
    <w:p w14:paraId="3789DF2E" w14:textId="138FA371" w:rsidR="00A9014C" w:rsidRPr="002A792C" w:rsidRDefault="00A9014C" w:rsidP="00F733D8">
      <w:pPr>
        <w:pStyle w:val="NormalWeb"/>
        <w:numPr>
          <w:ilvl w:val="0"/>
          <w:numId w:val="15"/>
        </w:numPr>
        <w:rPr>
          <w:rFonts w:asciiTheme="minorHAnsi" w:hAnsiTheme="minorHAnsi" w:cstheme="minorHAnsi"/>
          <w:sz w:val="22"/>
          <w:szCs w:val="22"/>
        </w:rPr>
      </w:pPr>
      <w:r w:rsidRPr="002A792C">
        <w:rPr>
          <w:rFonts w:asciiTheme="minorHAnsi" w:hAnsiTheme="minorHAnsi" w:cstheme="minorHAnsi"/>
          <w:sz w:val="22"/>
          <w:szCs w:val="22"/>
        </w:rPr>
        <w:t>Program Manager</w:t>
      </w:r>
    </w:p>
    <w:p w14:paraId="2DC2373A" w14:textId="77777777" w:rsidR="00A353D8" w:rsidRDefault="00A353D8" w:rsidP="007B5E92">
      <w:pPr>
        <w:pStyle w:val="NormalWeb"/>
        <w:numPr>
          <w:ilvl w:val="0"/>
          <w:numId w:val="9"/>
        </w:numPr>
        <w:spacing w:before="0" w:beforeAutospacing="0" w:after="0" w:afterAutospacing="0"/>
        <w:rPr>
          <w:rFonts w:asciiTheme="minorHAnsi" w:hAnsiTheme="minorHAnsi" w:cstheme="minorHAnsi"/>
          <w:b/>
          <w:bCs/>
          <w:color w:val="000000"/>
          <w:sz w:val="28"/>
          <w:szCs w:val="28"/>
        </w:rPr>
        <w:sectPr w:rsidR="00A353D8" w:rsidSect="00A353D8">
          <w:type w:val="continuous"/>
          <w:pgSz w:w="12240" w:h="15840"/>
          <w:pgMar w:top="1440" w:right="1080" w:bottom="1440" w:left="1080" w:header="144" w:footer="709" w:gutter="0"/>
          <w:cols w:num="2" w:space="708"/>
          <w:docGrid w:linePitch="360"/>
        </w:sectPr>
      </w:pPr>
    </w:p>
    <w:p w14:paraId="1FB078DD" w14:textId="0F5C2EFA" w:rsidR="000E28C3" w:rsidRDefault="00163CF9" w:rsidP="007B5E92">
      <w:pPr>
        <w:pStyle w:val="NormalWeb"/>
        <w:numPr>
          <w:ilvl w:val="0"/>
          <w:numId w:val="9"/>
        </w:numPr>
        <w:spacing w:before="0" w:beforeAutospacing="0" w:after="0" w:afterAutospacing="0"/>
        <w:rPr>
          <w:rFonts w:asciiTheme="minorHAnsi" w:hAnsiTheme="minorHAnsi" w:cstheme="minorHAnsi"/>
          <w:b/>
          <w:bCs/>
          <w:color w:val="000000"/>
          <w:sz w:val="28"/>
          <w:szCs w:val="28"/>
        </w:rPr>
      </w:pPr>
      <w:r w:rsidRPr="00F6571A">
        <w:rPr>
          <w:rFonts w:asciiTheme="minorHAnsi" w:hAnsiTheme="minorHAnsi" w:cstheme="minorHAnsi"/>
          <w:b/>
          <w:bCs/>
          <w:color w:val="000000"/>
          <w:sz w:val="28"/>
          <w:szCs w:val="28"/>
        </w:rPr>
        <w:t>U</w:t>
      </w:r>
      <w:r w:rsidR="000E28C3" w:rsidRPr="00F6571A">
        <w:rPr>
          <w:rFonts w:asciiTheme="minorHAnsi" w:hAnsiTheme="minorHAnsi" w:cstheme="minorHAnsi"/>
          <w:b/>
          <w:bCs/>
          <w:color w:val="000000"/>
          <w:sz w:val="28"/>
          <w:szCs w:val="28"/>
        </w:rPr>
        <w:t>sers</w:t>
      </w:r>
      <w:r w:rsidRPr="00F6571A">
        <w:rPr>
          <w:rFonts w:asciiTheme="minorHAnsi" w:hAnsiTheme="minorHAnsi" w:cstheme="minorHAnsi"/>
          <w:b/>
          <w:bCs/>
          <w:color w:val="000000"/>
          <w:sz w:val="28"/>
          <w:szCs w:val="28"/>
        </w:rPr>
        <w:t>:</w:t>
      </w:r>
    </w:p>
    <w:p w14:paraId="5E82E5FD" w14:textId="77777777" w:rsidR="00CD0BB0" w:rsidRPr="00CD0BB0" w:rsidRDefault="00CD0BB0" w:rsidP="00CD0BB0">
      <w:pPr>
        <w:pStyle w:val="NormalWeb"/>
        <w:spacing w:before="0" w:beforeAutospacing="0" w:after="0" w:afterAutospacing="0"/>
        <w:ind w:left="360"/>
        <w:rPr>
          <w:rFonts w:asciiTheme="minorHAnsi" w:hAnsiTheme="minorHAnsi" w:cstheme="minorHAnsi"/>
          <w:b/>
          <w:bCs/>
          <w:color w:val="000000"/>
          <w:sz w:val="18"/>
          <w:szCs w:val="18"/>
        </w:rPr>
      </w:pPr>
    </w:p>
    <w:p w14:paraId="0C8E272E" w14:textId="2132BF56" w:rsidR="00F636C7" w:rsidRPr="005D0228" w:rsidRDefault="00F636C7" w:rsidP="007B5E92">
      <w:pPr>
        <w:pStyle w:val="NormalWeb"/>
        <w:numPr>
          <w:ilvl w:val="0"/>
          <w:numId w:val="1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72% of </w:t>
      </w:r>
      <w:proofErr w:type="spellStart"/>
      <w:r>
        <w:rPr>
          <w:rFonts w:asciiTheme="minorHAnsi" w:hAnsiTheme="minorHAnsi" w:cstheme="minorHAnsi"/>
          <w:color w:val="000000"/>
          <w:sz w:val="22"/>
          <w:szCs w:val="22"/>
        </w:rPr>
        <w:t>Umind</w:t>
      </w:r>
      <w:proofErr w:type="spellEnd"/>
      <w:r>
        <w:rPr>
          <w:rFonts w:asciiTheme="minorHAnsi" w:hAnsiTheme="minorHAnsi" w:cstheme="minorHAnsi"/>
          <w:color w:val="000000"/>
          <w:sz w:val="22"/>
          <w:szCs w:val="22"/>
        </w:rPr>
        <w:t xml:space="preserve"> members live in </w:t>
      </w:r>
      <w:r w:rsidR="00CC141A">
        <w:rPr>
          <w:rFonts w:asciiTheme="minorHAnsi" w:hAnsiTheme="minorHAnsi" w:cstheme="minorHAnsi"/>
          <w:color w:val="000000"/>
          <w:sz w:val="22"/>
          <w:szCs w:val="22"/>
        </w:rPr>
        <w:t>ON</w:t>
      </w:r>
      <w:r w:rsidR="005D0228">
        <w:rPr>
          <w:rFonts w:asciiTheme="minorHAnsi" w:hAnsiTheme="minorHAnsi" w:cstheme="minorHAnsi"/>
          <w:color w:val="000000"/>
          <w:sz w:val="22"/>
          <w:szCs w:val="22"/>
        </w:rPr>
        <w:t xml:space="preserve">, 8% live in </w:t>
      </w:r>
      <w:r w:rsidR="00CC141A">
        <w:rPr>
          <w:rFonts w:asciiTheme="minorHAnsi" w:hAnsiTheme="minorHAnsi" w:cstheme="minorHAnsi"/>
          <w:color w:val="000000"/>
          <w:sz w:val="22"/>
          <w:szCs w:val="22"/>
        </w:rPr>
        <w:t>SK</w:t>
      </w:r>
      <w:r w:rsidR="00057112">
        <w:rPr>
          <w:rFonts w:asciiTheme="minorHAnsi" w:hAnsiTheme="minorHAnsi" w:cstheme="minorHAnsi"/>
          <w:color w:val="000000"/>
          <w:sz w:val="22"/>
          <w:szCs w:val="22"/>
        </w:rPr>
        <w:t xml:space="preserve">, </w:t>
      </w:r>
      <w:r w:rsidR="00E9384E">
        <w:rPr>
          <w:rFonts w:asciiTheme="minorHAnsi" w:hAnsiTheme="minorHAnsi" w:cstheme="minorHAnsi"/>
          <w:color w:val="000000"/>
          <w:sz w:val="22"/>
          <w:szCs w:val="22"/>
        </w:rPr>
        <w:t xml:space="preserve">5% in BC, </w:t>
      </w:r>
      <w:r w:rsidR="00E604AA">
        <w:rPr>
          <w:rFonts w:asciiTheme="minorHAnsi" w:hAnsiTheme="minorHAnsi" w:cstheme="minorHAnsi"/>
          <w:color w:val="000000"/>
          <w:sz w:val="22"/>
          <w:szCs w:val="22"/>
        </w:rPr>
        <w:t xml:space="preserve">4% in AB, &amp; 4% in </w:t>
      </w:r>
      <w:r w:rsidR="00CC141A">
        <w:rPr>
          <w:rFonts w:asciiTheme="minorHAnsi" w:hAnsiTheme="minorHAnsi" w:cstheme="minorHAnsi"/>
          <w:color w:val="000000"/>
          <w:sz w:val="22"/>
          <w:szCs w:val="22"/>
        </w:rPr>
        <w:t>NL</w:t>
      </w:r>
    </w:p>
    <w:p w14:paraId="0CA3848D" w14:textId="0FA53491" w:rsidR="002C01E2" w:rsidRPr="00F6571A" w:rsidRDefault="00220B8A" w:rsidP="00DC6324">
      <w:pPr>
        <w:pStyle w:val="NormalWeb"/>
        <w:numPr>
          <w:ilvl w:val="0"/>
          <w:numId w:val="9"/>
        </w:numPr>
        <w:spacing w:after="120" w:afterAutospacing="0"/>
        <w:rPr>
          <w:rFonts w:asciiTheme="minorHAnsi" w:hAnsiTheme="minorHAnsi" w:cstheme="minorHAnsi"/>
          <w:color w:val="000000"/>
          <w:sz w:val="28"/>
          <w:szCs w:val="28"/>
        </w:rPr>
      </w:pPr>
      <w:r w:rsidRPr="00F6571A">
        <w:rPr>
          <w:rFonts w:asciiTheme="minorHAnsi" w:hAnsiTheme="minorHAnsi" w:cstheme="minorHAnsi"/>
          <w:b/>
          <w:bCs/>
          <w:color w:val="000000"/>
          <w:sz w:val="28"/>
          <w:szCs w:val="28"/>
        </w:rPr>
        <w:t>Membership Recruitment and Community “Build”:</w:t>
      </w:r>
    </w:p>
    <w:p w14:paraId="0A7B138A" w14:textId="70E81AEB" w:rsidR="00220B8A" w:rsidRPr="00F6571A" w:rsidRDefault="00EB56E2" w:rsidP="00F733D8">
      <w:pPr>
        <w:pStyle w:val="NormalWeb"/>
        <w:ind w:left="360"/>
        <w:rPr>
          <w:rFonts w:asciiTheme="minorHAnsi" w:hAnsiTheme="minorHAnsi" w:cstheme="minorHAnsi"/>
          <w:color w:val="FF0000"/>
          <w:sz w:val="22"/>
          <w:szCs w:val="22"/>
        </w:rPr>
      </w:pPr>
      <w:r>
        <w:rPr>
          <w:rFonts w:asciiTheme="minorHAnsi" w:hAnsiTheme="minorHAnsi" w:cstheme="minorHAnsi"/>
          <w:color w:val="000000"/>
          <w:sz w:val="22"/>
          <w:szCs w:val="22"/>
        </w:rPr>
        <w:t xml:space="preserve">While our </w:t>
      </w:r>
      <w:r w:rsidR="00F65CC8">
        <w:rPr>
          <w:rFonts w:asciiTheme="minorHAnsi" w:hAnsiTheme="minorHAnsi" w:cstheme="minorHAnsi"/>
          <w:color w:val="000000"/>
          <w:sz w:val="22"/>
          <w:szCs w:val="22"/>
        </w:rPr>
        <w:t xml:space="preserve">Shifting Priorities: Pandemic Pivots in Children </w:t>
      </w:r>
      <w:r w:rsidR="00766CEE">
        <w:rPr>
          <w:rFonts w:asciiTheme="minorHAnsi" w:hAnsiTheme="minorHAnsi" w:cstheme="minorHAnsi"/>
          <w:color w:val="000000"/>
          <w:sz w:val="22"/>
          <w:szCs w:val="22"/>
        </w:rPr>
        <w:t>and</w:t>
      </w:r>
      <w:r w:rsidR="00F65CC8">
        <w:rPr>
          <w:rFonts w:asciiTheme="minorHAnsi" w:hAnsiTheme="minorHAnsi" w:cstheme="minorHAnsi"/>
          <w:color w:val="000000"/>
          <w:sz w:val="22"/>
          <w:szCs w:val="22"/>
        </w:rPr>
        <w:t xml:space="preserve"> Youth Mental Health Services webinar series will mainly serve to support </w:t>
      </w:r>
      <w:r w:rsidR="006F6283">
        <w:rPr>
          <w:rFonts w:asciiTheme="minorHAnsi" w:hAnsiTheme="minorHAnsi" w:cstheme="minorHAnsi"/>
          <w:color w:val="000000"/>
          <w:sz w:val="22"/>
          <w:szCs w:val="22"/>
        </w:rPr>
        <w:t>Children and Youth Mental Health Professionals, it will also be key in recruiting new members.</w:t>
      </w:r>
      <w:r w:rsidR="000A6BB2">
        <w:rPr>
          <w:rFonts w:asciiTheme="minorHAnsi" w:hAnsiTheme="minorHAnsi" w:cstheme="minorHAnsi"/>
          <w:color w:val="000000"/>
          <w:sz w:val="22"/>
          <w:szCs w:val="22"/>
        </w:rPr>
        <w:t xml:space="preserve"> Through directly linking registrants back to the </w:t>
      </w:r>
      <w:proofErr w:type="spellStart"/>
      <w:r w:rsidR="000A6BB2">
        <w:rPr>
          <w:rFonts w:asciiTheme="minorHAnsi" w:hAnsiTheme="minorHAnsi" w:cstheme="minorHAnsi"/>
          <w:color w:val="000000"/>
          <w:sz w:val="22"/>
          <w:szCs w:val="22"/>
        </w:rPr>
        <w:t>Umind</w:t>
      </w:r>
      <w:proofErr w:type="spellEnd"/>
      <w:r w:rsidR="000A6BB2">
        <w:rPr>
          <w:rFonts w:asciiTheme="minorHAnsi" w:hAnsiTheme="minorHAnsi" w:cstheme="minorHAnsi"/>
          <w:color w:val="000000"/>
          <w:sz w:val="22"/>
          <w:szCs w:val="22"/>
        </w:rPr>
        <w:t xml:space="preserve"> site after registering for webinars, increased social media promotion, </w:t>
      </w:r>
      <w:r w:rsidR="00A021C1">
        <w:rPr>
          <w:rFonts w:asciiTheme="minorHAnsi" w:hAnsiTheme="minorHAnsi" w:cstheme="minorHAnsi"/>
          <w:color w:val="000000"/>
          <w:sz w:val="22"/>
          <w:szCs w:val="22"/>
        </w:rPr>
        <w:t xml:space="preserve">webinar presenter selection (based on geography &amp; topic) </w:t>
      </w:r>
      <w:r w:rsidR="000A6BB2">
        <w:rPr>
          <w:rFonts w:asciiTheme="minorHAnsi" w:hAnsiTheme="minorHAnsi" w:cstheme="minorHAnsi"/>
          <w:color w:val="000000"/>
          <w:sz w:val="22"/>
          <w:szCs w:val="22"/>
        </w:rPr>
        <w:t xml:space="preserve">&amp; post webinar emails, </w:t>
      </w:r>
      <w:r w:rsidR="00F50FD0">
        <w:rPr>
          <w:rFonts w:asciiTheme="minorHAnsi" w:hAnsiTheme="minorHAnsi" w:cstheme="minorHAnsi"/>
          <w:color w:val="000000"/>
          <w:sz w:val="22"/>
          <w:szCs w:val="22"/>
        </w:rPr>
        <w:t xml:space="preserve">we will see </w:t>
      </w:r>
      <w:r w:rsidR="00A021C1">
        <w:rPr>
          <w:rFonts w:asciiTheme="minorHAnsi" w:hAnsiTheme="minorHAnsi" w:cstheme="minorHAnsi"/>
          <w:color w:val="000000"/>
          <w:sz w:val="22"/>
          <w:szCs w:val="22"/>
        </w:rPr>
        <w:t xml:space="preserve">significant </w:t>
      </w:r>
      <w:r w:rsidR="00F50FD0">
        <w:rPr>
          <w:rFonts w:asciiTheme="minorHAnsi" w:hAnsiTheme="minorHAnsi" w:cstheme="minorHAnsi"/>
          <w:color w:val="000000"/>
          <w:sz w:val="22"/>
          <w:szCs w:val="22"/>
        </w:rPr>
        <w:t>membership increases through to March 20</w:t>
      </w:r>
      <w:r w:rsidR="00A021C1">
        <w:rPr>
          <w:rFonts w:asciiTheme="minorHAnsi" w:hAnsiTheme="minorHAnsi" w:cstheme="minorHAnsi"/>
          <w:color w:val="000000"/>
          <w:sz w:val="22"/>
          <w:szCs w:val="22"/>
        </w:rPr>
        <w:t xml:space="preserve">21. </w:t>
      </w:r>
      <w:r w:rsidR="00782BFE" w:rsidRPr="00F6571A">
        <w:rPr>
          <w:rFonts w:asciiTheme="minorHAnsi" w:hAnsiTheme="minorHAnsi" w:cstheme="minorHAnsi"/>
          <w:color w:val="000000"/>
          <w:sz w:val="22"/>
          <w:szCs w:val="22"/>
        </w:rPr>
        <w:t xml:space="preserve"> </w:t>
      </w:r>
    </w:p>
    <w:p w14:paraId="5A31A3E1" w14:textId="39B722C8" w:rsidR="003E23AC" w:rsidRDefault="003E0649" w:rsidP="007B5E92">
      <w:pPr>
        <w:pStyle w:val="NormalWeb"/>
        <w:ind w:left="360"/>
        <w:rPr>
          <w:rFonts w:cstheme="minorHAnsi"/>
          <w:iCs/>
          <w:color w:val="C00000"/>
          <w:sz w:val="28"/>
          <w:szCs w:val="28"/>
        </w:rPr>
      </w:pPr>
      <w:r w:rsidRPr="00F6571A">
        <w:rPr>
          <w:rFonts w:asciiTheme="minorHAnsi" w:hAnsiTheme="minorHAnsi" w:cstheme="minorHAnsi"/>
          <w:color w:val="000000"/>
          <w:sz w:val="22"/>
          <w:szCs w:val="22"/>
        </w:rPr>
        <w:t>O</w:t>
      </w:r>
      <w:r w:rsidR="00220B8A" w:rsidRPr="00F6571A">
        <w:rPr>
          <w:rFonts w:asciiTheme="minorHAnsi" w:hAnsiTheme="minorHAnsi" w:cstheme="minorHAnsi"/>
          <w:color w:val="000000"/>
          <w:sz w:val="22"/>
          <w:szCs w:val="22"/>
        </w:rPr>
        <w:t xml:space="preserve">ur focus </w:t>
      </w:r>
      <w:r w:rsidR="000E28C3" w:rsidRPr="00F6571A">
        <w:rPr>
          <w:rFonts w:asciiTheme="minorHAnsi" w:hAnsiTheme="minorHAnsi" w:cstheme="minorHAnsi"/>
          <w:color w:val="000000"/>
          <w:sz w:val="22"/>
          <w:szCs w:val="22"/>
        </w:rPr>
        <w:t xml:space="preserve">for 2021 </w:t>
      </w:r>
      <w:r w:rsidR="00220B8A" w:rsidRPr="00F6571A">
        <w:rPr>
          <w:rFonts w:asciiTheme="minorHAnsi" w:hAnsiTheme="minorHAnsi" w:cstheme="minorHAnsi"/>
          <w:color w:val="000000"/>
          <w:sz w:val="22"/>
          <w:szCs w:val="22"/>
        </w:rPr>
        <w:t xml:space="preserve">will be to </w:t>
      </w:r>
      <w:r w:rsidR="004F41EF">
        <w:rPr>
          <w:rFonts w:asciiTheme="minorHAnsi" w:hAnsiTheme="minorHAnsi" w:cstheme="minorHAnsi"/>
          <w:color w:val="000000"/>
          <w:sz w:val="22"/>
          <w:szCs w:val="22"/>
        </w:rPr>
        <w:t xml:space="preserve">continue virtual </w:t>
      </w:r>
      <w:r w:rsidRPr="00F6571A">
        <w:rPr>
          <w:rFonts w:asciiTheme="minorHAnsi" w:hAnsiTheme="minorHAnsi" w:cstheme="minorHAnsi"/>
          <w:color w:val="000000"/>
          <w:sz w:val="22"/>
          <w:szCs w:val="22"/>
        </w:rPr>
        <w:t>outreach</w:t>
      </w:r>
      <w:r w:rsidR="002C01E2" w:rsidRPr="00F6571A">
        <w:rPr>
          <w:rFonts w:asciiTheme="minorHAnsi" w:hAnsiTheme="minorHAnsi" w:cstheme="minorHAnsi"/>
          <w:color w:val="000000"/>
          <w:sz w:val="22"/>
          <w:szCs w:val="22"/>
        </w:rPr>
        <w:t xml:space="preserve"> to </w:t>
      </w:r>
      <w:r w:rsidR="004F41EF">
        <w:rPr>
          <w:rFonts w:asciiTheme="minorHAnsi" w:hAnsiTheme="minorHAnsi" w:cstheme="minorHAnsi"/>
          <w:color w:val="000000"/>
          <w:sz w:val="22"/>
          <w:szCs w:val="22"/>
        </w:rPr>
        <w:t>associations,</w:t>
      </w:r>
      <w:r w:rsidR="00766CEE">
        <w:rPr>
          <w:rFonts w:asciiTheme="minorHAnsi" w:hAnsiTheme="minorHAnsi" w:cstheme="minorHAnsi"/>
          <w:color w:val="000000"/>
          <w:sz w:val="22"/>
          <w:szCs w:val="22"/>
        </w:rPr>
        <w:t xml:space="preserve"> </w:t>
      </w:r>
      <w:r w:rsidR="004F41EF">
        <w:rPr>
          <w:rFonts w:asciiTheme="minorHAnsi" w:hAnsiTheme="minorHAnsi" w:cstheme="minorHAnsi"/>
          <w:color w:val="000000"/>
          <w:sz w:val="22"/>
          <w:szCs w:val="22"/>
        </w:rPr>
        <w:t>post-secondary institutions</w:t>
      </w:r>
      <w:r w:rsidR="00766CEE">
        <w:rPr>
          <w:rFonts w:asciiTheme="minorHAnsi" w:hAnsiTheme="minorHAnsi" w:cstheme="minorHAnsi"/>
          <w:color w:val="000000"/>
          <w:sz w:val="22"/>
          <w:szCs w:val="22"/>
        </w:rPr>
        <w:t xml:space="preserve">, specifically those outside of Ontario. </w:t>
      </w:r>
    </w:p>
    <w:p w14:paraId="00F7C7D2" w14:textId="6C425A0B" w:rsidR="008511CE" w:rsidRDefault="00EC059F" w:rsidP="008511CE">
      <w:pPr>
        <w:spacing w:after="0" w:line="240" w:lineRule="auto"/>
        <w:jc w:val="center"/>
        <w:rPr>
          <w:rFonts w:cstheme="minorHAnsi"/>
          <w:b/>
          <w:bCs/>
          <w:color w:val="70AD47" w:themeColor="accent6"/>
          <w:sz w:val="32"/>
          <w:szCs w:val="32"/>
        </w:rPr>
      </w:pPr>
      <w:r w:rsidRPr="0003520C">
        <w:rPr>
          <w:rFonts w:cstheme="minorHAnsi"/>
          <w:b/>
          <w:bCs/>
          <w:color w:val="70AD47" w:themeColor="accent6"/>
          <w:sz w:val="32"/>
          <w:szCs w:val="32"/>
        </w:rPr>
        <w:t xml:space="preserve">HOW </w:t>
      </w:r>
      <w:r w:rsidR="009957D1">
        <w:rPr>
          <w:rFonts w:cstheme="minorHAnsi"/>
          <w:b/>
          <w:bCs/>
          <w:color w:val="70AD47" w:themeColor="accent6"/>
          <w:sz w:val="32"/>
          <w:szCs w:val="32"/>
        </w:rPr>
        <w:t>DOES</w:t>
      </w:r>
      <w:r w:rsidRPr="0003520C">
        <w:rPr>
          <w:rFonts w:cstheme="minorHAnsi"/>
          <w:b/>
          <w:bCs/>
          <w:color w:val="70AD47" w:themeColor="accent6"/>
          <w:sz w:val="32"/>
          <w:szCs w:val="32"/>
        </w:rPr>
        <w:t xml:space="preserve"> </w:t>
      </w:r>
      <w:proofErr w:type="spellStart"/>
      <w:r w:rsidRPr="0003520C">
        <w:rPr>
          <w:rFonts w:cstheme="minorHAnsi"/>
          <w:b/>
          <w:bCs/>
          <w:color w:val="70AD47" w:themeColor="accent6"/>
          <w:sz w:val="32"/>
          <w:szCs w:val="32"/>
        </w:rPr>
        <w:t>U</w:t>
      </w:r>
      <w:r w:rsidR="0003520C" w:rsidRPr="0003520C">
        <w:rPr>
          <w:rFonts w:cstheme="minorHAnsi"/>
          <w:b/>
          <w:bCs/>
          <w:color w:val="70AD47" w:themeColor="accent6"/>
          <w:sz w:val="32"/>
          <w:szCs w:val="32"/>
        </w:rPr>
        <w:t>mind</w:t>
      </w:r>
      <w:proofErr w:type="spellEnd"/>
      <w:r w:rsidRPr="0003520C">
        <w:rPr>
          <w:rFonts w:cstheme="minorHAnsi"/>
          <w:b/>
          <w:bCs/>
          <w:color w:val="70AD47" w:themeColor="accent6"/>
          <w:sz w:val="32"/>
          <w:szCs w:val="32"/>
        </w:rPr>
        <w:t xml:space="preserve"> </w:t>
      </w:r>
      <w:r w:rsidR="00C6220F" w:rsidRPr="0003520C">
        <w:rPr>
          <w:rFonts w:cstheme="minorHAnsi"/>
          <w:b/>
          <w:bCs/>
          <w:color w:val="70AD47" w:themeColor="accent6"/>
          <w:sz w:val="32"/>
          <w:szCs w:val="32"/>
        </w:rPr>
        <w:t xml:space="preserve">DIRECTLY </w:t>
      </w:r>
      <w:r w:rsidRPr="0003520C">
        <w:rPr>
          <w:rFonts w:cstheme="minorHAnsi"/>
          <w:b/>
          <w:bCs/>
          <w:color w:val="70AD47" w:themeColor="accent6"/>
          <w:sz w:val="32"/>
          <w:szCs w:val="32"/>
        </w:rPr>
        <w:t xml:space="preserve">BENEFIT </w:t>
      </w:r>
    </w:p>
    <w:p w14:paraId="3A05F762" w14:textId="7C1D0939" w:rsidR="00EC059F" w:rsidRPr="0003520C" w:rsidRDefault="0003520C" w:rsidP="008511CE">
      <w:pPr>
        <w:spacing w:after="0" w:line="240" w:lineRule="auto"/>
        <w:jc w:val="center"/>
        <w:rPr>
          <w:rFonts w:cstheme="minorHAnsi"/>
          <w:b/>
          <w:bCs/>
          <w:color w:val="70AD47" w:themeColor="accent6"/>
          <w:sz w:val="32"/>
          <w:szCs w:val="32"/>
        </w:rPr>
      </w:pPr>
      <w:r>
        <w:rPr>
          <w:rFonts w:cstheme="minorHAnsi"/>
          <w:b/>
          <w:bCs/>
          <w:color w:val="70AD47" w:themeColor="accent6"/>
          <w:sz w:val="32"/>
          <w:szCs w:val="32"/>
        </w:rPr>
        <w:t>C</w:t>
      </w:r>
      <w:r w:rsidR="008511CE">
        <w:rPr>
          <w:rFonts w:cstheme="minorHAnsi"/>
          <w:b/>
          <w:bCs/>
          <w:color w:val="70AD47" w:themeColor="accent6"/>
          <w:sz w:val="32"/>
          <w:szCs w:val="32"/>
        </w:rPr>
        <w:t>HILDREN &amp; YOUTH MENTAL HEALTH PROFESSIONALS</w:t>
      </w:r>
      <w:r w:rsidR="00EC059F" w:rsidRPr="0003520C">
        <w:rPr>
          <w:rFonts w:cstheme="minorHAnsi"/>
          <w:b/>
          <w:bCs/>
          <w:color w:val="70AD47" w:themeColor="accent6"/>
          <w:sz w:val="32"/>
          <w:szCs w:val="32"/>
        </w:rPr>
        <w:t>?</w:t>
      </w:r>
    </w:p>
    <w:tbl>
      <w:tblPr>
        <w:tblStyle w:val="MediumShading1-Accent3"/>
        <w:tblW w:w="11199" w:type="dxa"/>
        <w:tblInd w:w="-601" w:type="dxa"/>
        <w:tblLook w:val="04A0" w:firstRow="1" w:lastRow="0" w:firstColumn="1" w:lastColumn="0" w:noHBand="0" w:noVBand="1"/>
      </w:tblPr>
      <w:tblGrid>
        <w:gridCol w:w="3651"/>
        <w:gridCol w:w="3330"/>
        <w:gridCol w:w="4218"/>
      </w:tblGrid>
      <w:tr w:rsidR="00763879" w:rsidRPr="00F6571A" w14:paraId="7A5C4D08" w14:textId="77777777" w:rsidTr="003A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4AA68767" w14:textId="49660598" w:rsidR="007C6274" w:rsidRPr="009A2900" w:rsidRDefault="009D5D1D" w:rsidP="008E7694">
            <w:pPr>
              <w:jc w:val="center"/>
              <w:rPr>
                <w:rFonts w:cstheme="minorHAnsi"/>
                <w:sz w:val="20"/>
                <w:szCs w:val="20"/>
              </w:rPr>
            </w:pPr>
            <w:r w:rsidRPr="009A2900">
              <w:rPr>
                <w:rFonts w:cstheme="minorHAnsi"/>
                <w:sz w:val="20"/>
                <w:szCs w:val="20"/>
              </w:rPr>
              <w:t>Challenges to Mental Health Services Professionals</w:t>
            </w:r>
            <w:r w:rsidR="000E28C3" w:rsidRPr="009A2900">
              <w:rPr>
                <w:rFonts w:cstheme="minorHAnsi"/>
                <w:sz w:val="20"/>
                <w:szCs w:val="20"/>
              </w:rPr>
              <w:t xml:space="preserve"> </w:t>
            </w:r>
          </w:p>
        </w:tc>
        <w:tc>
          <w:tcPr>
            <w:tcW w:w="3330" w:type="dxa"/>
          </w:tcPr>
          <w:p w14:paraId="71A55155" w14:textId="259A09C8" w:rsidR="007C6274" w:rsidRPr="009A2900" w:rsidRDefault="007C6274" w:rsidP="008E769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sidRPr="009A2900">
              <w:rPr>
                <w:rFonts w:cstheme="minorHAnsi"/>
                <w:sz w:val="20"/>
                <w:szCs w:val="20"/>
              </w:rPr>
              <w:t>U</w:t>
            </w:r>
            <w:r w:rsidR="009D5D1D" w:rsidRPr="009A2900">
              <w:rPr>
                <w:rFonts w:cstheme="minorHAnsi"/>
                <w:sz w:val="20"/>
                <w:szCs w:val="20"/>
              </w:rPr>
              <w:t>mind</w:t>
            </w:r>
            <w:proofErr w:type="spellEnd"/>
            <w:r w:rsidRPr="009A2900">
              <w:rPr>
                <w:rFonts w:cstheme="minorHAnsi"/>
                <w:sz w:val="20"/>
                <w:szCs w:val="20"/>
              </w:rPr>
              <w:t xml:space="preserve"> Benefits</w:t>
            </w:r>
          </w:p>
        </w:tc>
        <w:tc>
          <w:tcPr>
            <w:tcW w:w="4218" w:type="dxa"/>
          </w:tcPr>
          <w:p w14:paraId="6E2E1EB1" w14:textId="77777777" w:rsidR="007C6274" w:rsidRPr="009A2900" w:rsidRDefault="007C6274" w:rsidP="008E769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A2900">
              <w:rPr>
                <w:rFonts w:cstheme="minorHAnsi"/>
                <w:sz w:val="20"/>
                <w:szCs w:val="20"/>
              </w:rPr>
              <w:t>Outcome</w:t>
            </w:r>
          </w:p>
        </w:tc>
      </w:tr>
      <w:tr w:rsidR="008C261D" w:rsidRPr="008C261D" w14:paraId="2A34EBAB" w14:textId="77777777" w:rsidTr="003A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25AF546C" w14:textId="77777777" w:rsidR="008C261D" w:rsidRPr="008C261D" w:rsidRDefault="008C261D" w:rsidP="008E7694">
            <w:pPr>
              <w:jc w:val="center"/>
              <w:rPr>
                <w:rFonts w:cstheme="minorHAnsi"/>
                <w:sz w:val="4"/>
                <w:szCs w:val="4"/>
              </w:rPr>
            </w:pPr>
          </w:p>
        </w:tc>
        <w:tc>
          <w:tcPr>
            <w:tcW w:w="3330" w:type="dxa"/>
          </w:tcPr>
          <w:p w14:paraId="52467060" w14:textId="77777777" w:rsidR="008C261D" w:rsidRPr="008C261D" w:rsidRDefault="008C261D" w:rsidP="0061753F">
            <w:pPr>
              <w:jc w:val="center"/>
              <w:cnfStyle w:val="000000100000" w:firstRow="0" w:lastRow="0" w:firstColumn="0" w:lastColumn="0" w:oddVBand="0" w:evenVBand="0" w:oddHBand="1" w:evenHBand="0" w:firstRowFirstColumn="0" w:firstRowLastColumn="0" w:lastRowFirstColumn="0" w:lastRowLastColumn="0"/>
              <w:rPr>
                <w:rFonts w:cstheme="minorHAnsi"/>
                <w:sz w:val="4"/>
                <w:szCs w:val="4"/>
              </w:rPr>
            </w:pPr>
          </w:p>
        </w:tc>
        <w:tc>
          <w:tcPr>
            <w:tcW w:w="4218" w:type="dxa"/>
          </w:tcPr>
          <w:p w14:paraId="7351F51A" w14:textId="77777777" w:rsidR="008C261D" w:rsidRPr="008C261D" w:rsidRDefault="008C261D" w:rsidP="0061753F">
            <w:pPr>
              <w:jc w:val="center"/>
              <w:cnfStyle w:val="000000100000" w:firstRow="0" w:lastRow="0" w:firstColumn="0" w:lastColumn="0" w:oddVBand="0" w:evenVBand="0" w:oddHBand="1" w:evenHBand="0" w:firstRowFirstColumn="0" w:firstRowLastColumn="0" w:lastRowFirstColumn="0" w:lastRowLastColumn="0"/>
              <w:rPr>
                <w:rFonts w:cstheme="minorHAnsi"/>
                <w:sz w:val="4"/>
                <w:szCs w:val="4"/>
              </w:rPr>
            </w:pPr>
          </w:p>
        </w:tc>
      </w:tr>
      <w:tr w:rsidR="00763879" w:rsidRPr="00F6571A" w14:paraId="069893C0" w14:textId="77777777" w:rsidTr="003A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4770875F" w14:textId="13E9066D" w:rsidR="007C6274" w:rsidRPr="000672C5" w:rsidRDefault="00125E52" w:rsidP="008E7694">
            <w:pPr>
              <w:jc w:val="center"/>
              <w:rPr>
                <w:rFonts w:cstheme="minorHAnsi"/>
                <w:sz w:val="18"/>
                <w:szCs w:val="18"/>
              </w:rPr>
            </w:pPr>
            <w:r w:rsidRPr="000672C5">
              <w:rPr>
                <w:rFonts w:cstheme="minorHAnsi"/>
                <w:sz w:val="18"/>
                <w:szCs w:val="18"/>
              </w:rPr>
              <w:t>Too much time spent researching for tools &amp; resources</w:t>
            </w:r>
            <w:r w:rsidR="00576965" w:rsidRPr="000672C5">
              <w:rPr>
                <w:rFonts w:cstheme="minorHAnsi"/>
                <w:sz w:val="18"/>
                <w:szCs w:val="18"/>
              </w:rPr>
              <w:t xml:space="preserve"> (less time for implementing interventions)</w:t>
            </w:r>
          </w:p>
        </w:tc>
        <w:tc>
          <w:tcPr>
            <w:tcW w:w="3330" w:type="dxa"/>
          </w:tcPr>
          <w:p w14:paraId="43062A1E" w14:textId="73C6DB8F" w:rsidR="007C6274" w:rsidRPr="000672C5" w:rsidRDefault="007C6274" w:rsidP="0061753F">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proofErr w:type="spellStart"/>
            <w:r w:rsidRPr="000672C5">
              <w:rPr>
                <w:rFonts w:cstheme="minorHAnsi"/>
                <w:sz w:val="18"/>
                <w:szCs w:val="18"/>
              </w:rPr>
              <w:t>U</w:t>
            </w:r>
            <w:r w:rsidR="00561F99" w:rsidRPr="000672C5">
              <w:rPr>
                <w:rFonts w:cstheme="minorHAnsi"/>
                <w:sz w:val="18"/>
                <w:szCs w:val="18"/>
              </w:rPr>
              <w:t>mind</w:t>
            </w:r>
            <w:proofErr w:type="spellEnd"/>
            <w:r w:rsidR="00561F99" w:rsidRPr="000672C5">
              <w:rPr>
                <w:rFonts w:cstheme="minorHAnsi"/>
                <w:sz w:val="18"/>
                <w:szCs w:val="18"/>
              </w:rPr>
              <w:t xml:space="preserve"> </w:t>
            </w:r>
            <w:r w:rsidRPr="000672C5">
              <w:rPr>
                <w:rFonts w:cstheme="minorHAnsi"/>
                <w:sz w:val="18"/>
                <w:szCs w:val="18"/>
              </w:rPr>
              <w:t xml:space="preserve">connects </w:t>
            </w:r>
            <w:r w:rsidR="007C166E" w:rsidRPr="000672C5">
              <w:rPr>
                <w:rFonts w:cstheme="minorHAnsi"/>
                <w:sz w:val="18"/>
                <w:szCs w:val="18"/>
              </w:rPr>
              <w:t xml:space="preserve">professionals with existing tools &amp; resources in an on-line </w:t>
            </w:r>
            <w:r w:rsidR="00B12963" w:rsidRPr="000672C5">
              <w:rPr>
                <w:rFonts w:cstheme="minorHAnsi"/>
                <w:sz w:val="18"/>
                <w:szCs w:val="18"/>
              </w:rPr>
              <w:t>resource repository</w:t>
            </w:r>
          </w:p>
        </w:tc>
        <w:tc>
          <w:tcPr>
            <w:tcW w:w="4218" w:type="dxa"/>
          </w:tcPr>
          <w:p w14:paraId="5E8A9C3C" w14:textId="211527A6" w:rsidR="007C6274" w:rsidRPr="000672C5" w:rsidRDefault="00561F99" w:rsidP="0061753F">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672C5">
              <w:rPr>
                <w:rFonts w:cstheme="minorHAnsi"/>
                <w:sz w:val="18"/>
                <w:szCs w:val="18"/>
              </w:rPr>
              <w:t xml:space="preserve">Professionals have more time available to provide direct service to clients </w:t>
            </w:r>
            <w:r w:rsidR="009957D1" w:rsidRPr="000672C5">
              <w:rPr>
                <w:rFonts w:cstheme="minorHAnsi"/>
                <w:sz w:val="18"/>
                <w:szCs w:val="18"/>
              </w:rPr>
              <w:t>&amp;</w:t>
            </w:r>
            <w:r w:rsidRPr="000672C5">
              <w:rPr>
                <w:rFonts w:cstheme="minorHAnsi"/>
                <w:sz w:val="18"/>
                <w:szCs w:val="18"/>
              </w:rPr>
              <w:t xml:space="preserve"> their families</w:t>
            </w:r>
          </w:p>
        </w:tc>
      </w:tr>
      <w:tr w:rsidR="006477C2" w:rsidRPr="006477C2" w14:paraId="6103D8A8" w14:textId="77777777" w:rsidTr="003A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791AB33F" w14:textId="77777777" w:rsidR="006477C2" w:rsidRPr="006477C2" w:rsidRDefault="006477C2" w:rsidP="008E7694">
            <w:pPr>
              <w:jc w:val="center"/>
              <w:rPr>
                <w:rFonts w:cstheme="minorHAnsi"/>
                <w:sz w:val="4"/>
                <w:szCs w:val="4"/>
              </w:rPr>
            </w:pPr>
          </w:p>
        </w:tc>
        <w:tc>
          <w:tcPr>
            <w:tcW w:w="3330" w:type="dxa"/>
          </w:tcPr>
          <w:p w14:paraId="105B776B" w14:textId="77777777" w:rsidR="006477C2" w:rsidRPr="006477C2" w:rsidRDefault="006477C2"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4"/>
                <w:szCs w:val="4"/>
              </w:rPr>
            </w:pPr>
          </w:p>
        </w:tc>
        <w:tc>
          <w:tcPr>
            <w:tcW w:w="4218" w:type="dxa"/>
          </w:tcPr>
          <w:p w14:paraId="2000FD58" w14:textId="77777777" w:rsidR="006477C2" w:rsidRPr="006477C2" w:rsidRDefault="006477C2"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4"/>
                <w:szCs w:val="4"/>
              </w:rPr>
            </w:pPr>
          </w:p>
        </w:tc>
      </w:tr>
      <w:tr w:rsidR="008C261D" w:rsidRPr="008C261D" w14:paraId="71D269FD" w14:textId="77777777" w:rsidTr="003A1F24">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651" w:type="dxa"/>
          </w:tcPr>
          <w:p w14:paraId="5D842D29" w14:textId="77777777" w:rsidR="008C261D" w:rsidRPr="008C261D" w:rsidRDefault="008C261D" w:rsidP="008E7694">
            <w:pPr>
              <w:jc w:val="center"/>
              <w:rPr>
                <w:rFonts w:cstheme="minorHAnsi"/>
                <w:sz w:val="4"/>
                <w:szCs w:val="4"/>
              </w:rPr>
            </w:pPr>
          </w:p>
        </w:tc>
        <w:tc>
          <w:tcPr>
            <w:tcW w:w="3330" w:type="dxa"/>
          </w:tcPr>
          <w:p w14:paraId="32C563B9" w14:textId="77777777" w:rsidR="008C261D" w:rsidRPr="008C261D"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c>
          <w:tcPr>
            <w:tcW w:w="4218" w:type="dxa"/>
          </w:tcPr>
          <w:p w14:paraId="598F8446" w14:textId="77777777" w:rsidR="008C261D" w:rsidRPr="008C261D"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r>
      <w:tr w:rsidR="00763879" w:rsidRPr="00F6571A" w14:paraId="27FD7E5D" w14:textId="77777777" w:rsidTr="003A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22E5B7CB" w14:textId="67E27295" w:rsidR="007C6274" w:rsidRPr="000672C5" w:rsidRDefault="00B12963" w:rsidP="008E7694">
            <w:pPr>
              <w:jc w:val="center"/>
              <w:rPr>
                <w:rFonts w:cstheme="minorHAnsi"/>
                <w:sz w:val="18"/>
                <w:szCs w:val="18"/>
              </w:rPr>
            </w:pPr>
            <w:r w:rsidRPr="000672C5">
              <w:rPr>
                <w:rFonts w:cstheme="minorHAnsi"/>
                <w:sz w:val="18"/>
                <w:szCs w:val="18"/>
              </w:rPr>
              <w:t xml:space="preserve">Professionals are unable to efficiently share knowledge, expertise, </w:t>
            </w:r>
            <w:r w:rsidR="00881E43" w:rsidRPr="000672C5">
              <w:rPr>
                <w:rFonts w:cstheme="minorHAnsi"/>
                <w:sz w:val="18"/>
                <w:szCs w:val="18"/>
              </w:rPr>
              <w:t>&amp;</w:t>
            </w:r>
            <w:r w:rsidRPr="000672C5">
              <w:rPr>
                <w:rFonts w:cstheme="minorHAnsi"/>
                <w:sz w:val="18"/>
                <w:szCs w:val="18"/>
              </w:rPr>
              <w:t xml:space="preserve"> experiences with others outside of their organization</w:t>
            </w:r>
          </w:p>
        </w:tc>
        <w:tc>
          <w:tcPr>
            <w:tcW w:w="3330" w:type="dxa"/>
          </w:tcPr>
          <w:p w14:paraId="61C8B472" w14:textId="1A490E37" w:rsidR="007C6274" w:rsidRPr="000672C5" w:rsidRDefault="00881E43"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Sharing of resources is available through the on-line library as well as through webinar opportunities</w:t>
            </w:r>
          </w:p>
        </w:tc>
        <w:tc>
          <w:tcPr>
            <w:tcW w:w="4218" w:type="dxa"/>
          </w:tcPr>
          <w:p w14:paraId="6BBF611D" w14:textId="4B8E4017" w:rsidR="007C6274" w:rsidRPr="000672C5" w:rsidRDefault="004474F6"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 xml:space="preserve">Professionals, </w:t>
            </w:r>
            <w:r w:rsidR="00E94ABB" w:rsidRPr="000672C5">
              <w:rPr>
                <w:rFonts w:cstheme="minorHAnsi"/>
                <w:sz w:val="18"/>
                <w:szCs w:val="18"/>
              </w:rPr>
              <w:t>&amp;</w:t>
            </w:r>
            <w:r w:rsidRPr="000672C5">
              <w:rPr>
                <w:rFonts w:cstheme="minorHAnsi"/>
                <w:sz w:val="18"/>
                <w:szCs w:val="18"/>
              </w:rPr>
              <w:t xml:space="preserve"> their </w:t>
            </w:r>
            <w:r w:rsidR="00E94ABB" w:rsidRPr="000672C5">
              <w:rPr>
                <w:rFonts w:cstheme="minorHAnsi"/>
                <w:sz w:val="18"/>
                <w:szCs w:val="18"/>
              </w:rPr>
              <w:t>organizations</w:t>
            </w:r>
            <w:r w:rsidR="00ED0068" w:rsidRPr="000672C5">
              <w:rPr>
                <w:rFonts w:cstheme="minorHAnsi"/>
                <w:sz w:val="18"/>
                <w:szCs w:val="18"/>
              </w:rPr>
              <w:t>,</w:t>
            </w:r>
            <w:r w:rsidRPr="000672C5">
              <w:rPr>
                <w:rFonts w:cstheme="minorHAnsi"/>
                <w:sz w:val="18"/>
                <w:szCs w:val="18"/>
              </w:rPr>
              <w:t xml:space="preserve"> </w:t>
            </w:r>
            <w:proofErr w:type="gramStart"/>
            <w:r w:rsidRPr="000672C5">
              <w:rPr>
                <w:rFonts w:cstheme="minorHAnsi"/>
                <w:sz w:val="18"/>
                <w:szCs w:val="18"/>
              </w:rPr>
              <w:t>are able to</w:t>
            </w:r>
            <w:proofErr w:type="gramEnd"/>
            <w:r w:rsidRPr="000672C5">
              <w:rPr>
                <w:rFonts w:cstheme="minorHAnsi"/>
                <w:sz w:val="18"/>
                <w:szCs w:val="18"/>
              </w:rPr>
              <w:t xml:space="preserve"> learn fr</w:t>
            </w:r>
            <w:r w:rsidR="00BB0FFD" w:rsidRPr="000672C5">
              <w:rPr>
                <w:rFonts w:cstheme="minorHAnsi"/>
                <w:sz w:val="18"/>
                <w:szCs w:val="18"/>
              </w:rPr>
              <w:t xml:space="preserve">om </w:t>
            </w:r>
            <w:r w:rsidRPr="000672C5">
              <w:rPr>
                <w:rFonts w:cstheme="minorHAnsi"/>
                <w:sz w:val="18"/>
                <w:szCs w:val="18"/>
              </w:rPr>
              <w:t>other</w:t>
            </w:r>
            <w:r w:rsidR="00BB0FFD" w:rsidRPr="000672C5">
              <w:rPr>
                <w:rFonts w:cstheme="minorHAnsi"/>
                <w:sz w:val="18"/>
                <w:szCs w:val="18"/>
              </w:rPr>
              <w:t>s doing similar work</w:t>
            </w:r>
            <w:r w:rsidR="001A7166" w:rsidRPr="000672C5">
              <w:rPr>
                <w:rFonts w:cstheme="minorHAnsi"/>
                <w:sz w:val="18"/>
                <w:szCs w:val="18"/>
              </w:rPr>
              <w:t xml:space="preserve">, &amp; </w:t>
            </w:r>
            <w:r w:rsidR="00ED0068" w:rsidRPr="000672C5">
              <w:rPr>
                <w:rFonts w:cstheme="minorHAnsi"/>
                <w:sz w:val="18"/>
                <w:szCs w:val="18"/>
              </w:rPr>
              <w:t xml:space="preserve">build connections &amp; partnerships in order to </w:t>
            </w:r>
            <w:r w:rsidRPr="000672C5">
              <w:rPr>
                <w:rFonts w:cstheme="minorHAnsi"/>
                <w:sz w:val="18"/>
                <w:szCs w:val="18"/>
              </w:rPr>
              <w:t xml:space="preserve">provide more effective services </w:t>
            </w:r>
          </w:p>
        </w:tc>
      </w:tr>
      <w:tr w:rsidR="008C261D" w:rsidRPr="008C261D" w14:paraId="6C21A29D" w14:textId="77777777" w:rsidTr="003A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1F0C7D2B" w14:textId="77777777" w:rsidR="008C261D" w:rsidRPr="006477C2" w:rsidRDefault="008C261D" w:rsidP="008E7694">
            <w:pPr>
              <w:jc w:val="center"/>
              <w:rPr>
                <w:rFonts w:cstheme="minorHAnsi"/>
                <w:sz w:val="4"/>
                <w:szCs w:val="4"/>
              </w:rPr>
            </w:pPr>
          </w:p>
        </w:tc>
        <w:tc>
          <w:tcPr>
            <w:tcW w:w="3330" w:type="dxa"/>
          </w:tcPr>
          <w:p w14:paraId="3D2A92D1" w14:textId="77777777" w:rsidR="008C261D" w:rsidRPr="006477C2"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c>
          <w:tcPr>
            <w:tcW w:w="4218" w:type="dxa"/>
          </w:tcPr>
          <w:p w14:paraId="254F3E9C" w14:textId="77777777" w:rsidR="008C261D" w:rsidRPr="006477C2"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r>
      <w:tr w:rsidR="00CD0BB0" w:rsidRPr="00F6571A" w14:paraId="20572BDD" w14:textId="77777777" w:rsidTr="003A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2A8E8D7C" w14:textId="397558E4" w:rsidR="007C6274" w:rsidRPr="000672C5" w:rsidRDefault="007E7821" w:rsidP="008E7694">
            <w:pPr>
              <w:jc w:val="center"/>
              <w:rPr>
                <w:rFonts w:cstheme="minorHAnsi"/>
                <w:sz w:val="18"/>
                <w:szCs w:val="18"/>
              </w:rPr>
            </w:pPr>
            <w:r w:rsidRPr="000672C5">
              <w:rPr>
                <w:rFonts w:cstheme="minorHAnsi"/>
                <w:sz w:val="18"/>
                <w:szCs w:val="18"/>
              </w:rPr>
              <w:t>Costly speaking fees can inhibit organizations from hosting guest speakers knowledgeable about current issues in the field</w:t>
            </w:r>
          </w:p>
        </w:tc>
        <w:tc>
          <w:tcPr>
            <w:tcW w:w="3330" w:type="dxa"/>
          </w:tcPr>
          <w:p w14:paraId="39D6942E" w14:textId="494CCF6D" w:rsidR="007C6274" w:rsidRPr="000672C5" w:rsidRDefault="007E7821"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Live webinars are provided</w:t>
            </w:r>
            <w:r w:rsidR="00E94ABB" w:rsidRPr="000672C5">
              <w:rPr>
                <w:rFonts w:cstheme="minorHAnsi"/>
                <w:sz w:val="18"/>
                <w:szCs w:val="18"/>
              </w:rPr>
              <w:t xml:space="preserve"> &amp; then archived &amp; can be accessed by </w:t>
            </w:r>
            <w:proofErr w:type="spellStart"/>
            <w:r w:rsidR="00E94ABB" w:rsidRPr="000672C5">
              <w:rPr>
                <w:rFonts w:cstheme="minorHAnsi"/>
                <w:sz w:val="18"/>
                <w:szCs w:val="18"/>
              </w:rPr>
              <w:t>Umind</w:t>
            </w:r>
            <w:proofErr w:type="spellEnd"/>
            <w:r w:rsidR="00E94ABB" w:rsidRPr="000672C5">
              <w:rPr>
                <w:rFonts w:cstheme="minorHAnsi"/>
                <w:sz w:val="18"/>
                <w:szCs w:val="18"/>
              </w:rPr>
              <w:t xml:space="preserve"> members free of charge</w:t>
            </w:r>
          </w:p>
        </w:tc>
        <w:tc>
          <w:tcPr>
            <w:tcW w:w="4218" w:type="dxa"/>
          </w:tcPr>
          <w:p w14:paraId="77FF8325" w14:textId="48EBC0DF" w:rsidR="007C6274" w:rsidRPr="000672C5" w:rsidRDefault="00E94ABB"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Professionals, &amp; their</w:t>
            </w:r>
            <w:r w:rsidR="008E7694" w:rsidRPr="000672C5">
              <w:rPr>
                <w:rFonts w:cstheme="minorHAnsi"/>
                <w:sz w:val="18"/>
                <w:szCs w:val="18"/>
              </w:rPr>
              <w:t xml:space="preserve"> </w:t>
            </w:r>
            <w:r w:rsidRPr="000672C5">
              <w:rPr>
                <w:rFonts w:cstheme="minorHAnsi"/>
                <w:sz w:val="18"/>
                <w:szCs w:val="18"/>
              </w:rPr>
              <w:t>organizations</w:t>
            </w:r>
            <w:r w:rsidR="005E321B" w:rsidRPr="000672C5">
              <w:rPr>
                <w:rFonts w:cstheme="minorHAnsi"/>
                <w:sz w:val="18"/>
                <w:szCs w:val="18"/>
              </w:rPr>
              <w:t xml:space="preserve">, </w:t>
            </w:r>
            <w:proofErr w:type="gramStart"/>
            <w:r w:rsidR="005E321B" w:rsidRPr="000672C5">
              <w:rPr>
                <w:rFonts w:cstheme="minorHAnsi"/>
                <w:sz w:val="18"/>
                <w:szCs w:val="18"/>
              </w:rPr>
              <w:t>are able to</w:t>
            </w:r>
            <w:proofErr w:type="gramEnd"/>
            <w:r w:rsidR="005E321B" w:rsidRPr="000672C5">
              <w:rPr>
                <w:rFonts w:cstheme="minorHAnsi"/>
                <w:sz w:val="18"/>
                <w:szCs w:val="18"/>
              </w:rPr>
              <w:t xml:space="preserve"> access </w:t>
            </w:r>
            <w:r w:rsidR="00244343" w:rsidRPr="000672C5">
              <w:rPr>
                <w:rFonts w:cstheme="minorHAnsi"/>
                <w:sz w:val="18"/>
                <w:szCs w:val="18"/>
              </w:rPr>
              <w:t xml:space="preserve">timely &amp; relevant </w:t>
            </w:r>
            <w:r w:rsidR="005E321B" w:rsidRPr="000672C5">
              <w:rPr>
                <w:rFonts w:cstheme="minorHAnsi"/>
                <w:sz w:val="18"/>
                <w:szCs w:val="18"/>
              </w:rPr>
              <w:t xml:space="preserve">professional training opportunities at times </w:t>
            </w:r>
            <w:r w:rsidR="00244343" w:rsidRPr="000672C5">
              <w:rPr>
                <w:rFonts w:cstheme="minorHAnsi"/>
                <w:sz w:val="18"/>
                <w:szCs w:val="18"/>
              </w:rPr>
              <w:t xml:space="preserve">most </w:t>
            </w:r>
            <w:r w:rsidR="005E321B" w:rsidRPr="000672C5">
              <w:rPr>
                <w:rFonts w:cstheme="minorHAnsi"/>
                <w:sz w:val="18"/>
                <w:szCs w:val="18"/>
              </w:rPr>
              <w:t>suitable to them.</w:t>
            </w:r>
          </w:p>
        </w:tc>
      </w:tr>
      <w:tr w:rsidR="008C261D" w:rsidRPr="008C261D" w14:paraId="4AAE3EFE" w14:textId="77777777" w:rsidTr="003A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23AFCD81" w14:textId="77777777" w:rsidR="008C261D" w:rsidRPr="006477C2" w:rsidRDefault="008C261D" w:rsidP="008E7694">
            <w:pPr>
              <w:jc w:val="center"/>
              <w:rPr>
                <w:rFonts w:cstheme="minorHAnsi"/>
                <w:sz w:val="4"/>
                <w:szCs w:val="4"/>
              </w:rPr>
            </w:pPr>
          </w:p>
        </w:tc>
        <w:tc>
          <w:tcPr>
            <w:tcW w:w="3330" w:type="dxa"/>
          </w:tcPr>
          <w:p w14:paraId="2A6B9A24" w14:textId="77777777" w:rsidR="008C261D" w:rsidRPr="006477C2"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c>
          <w:tcPr>
            <w:tcW w:w="4218" w:type="dxa"/>
          </w:tcPr>
          <w:p w14:paraId="7D052D78" w14:textId="77777777" w:rsidR="008C261D" w:rsidRPr="006477C2" w:rsidRDefault="008C261D" w:rsidP="008E7694">
            <w:pPr>
              <w:jc w:val="center"/>
              <w:cnfStyle w:val="000000010000" w:firstRow="0" w:lastRow="0" w:firstColumn="0" w:lastColumn="0" w:oddVBand="0" w:evenVBand="0" w:oddHBand="0" w:evenHBand="1" w:firstRowFirstColumn="0" w:firstRowLastColumn="0" w:lastRowFirstColumn="0" w:lastRowLastColumn="0"/>
              <w:rPr>
                <w:rFonts w:cstheme="minorHAnsi"/>
                <w:sz w:val="4"/>
                <w:szCs w:val="4"/>
              </w:rPr>
            </w:pPr>
          </w:p>
        </w:tc>
      </w:tr>
      <w:tr w:rsidR="00A353D8" w:rsidRPr="00F6571A" w14:paraId="0977F311" w14:textId="77777777" w:rsidTr="003A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dxa"/>
          </w:tcPr>
          <w:p w14:paraId="130207FE" w14:textId="3FA17F57" w:rsidR="007C6274" w:rsidRPr="000672C5" w:rsidRDefault="00CE4170" w:rsidP="008E7694">
            <w:pPr>
              <w:jc w:val="center"/>
              <w:rPr>
                <w:rFonts w:cstheme="minorHAnsi"/>
                <w:sz w:val="18"/>
                <w:szCs w:val="18"/>
              </w:rPr>
            </w:pPr>
            <w:r w:rsidRPr="000672C5">
              <w:rPr>
                <w:rFonts w:cstheme="minorHAnsi"/>
                <w:sz w:val="18"/>
                <w:szCs w:val="18"/>
              </w:rPr>
              <w:t xml:space="preserve">Gap in academic learning &amp; practical </w:t>
            </w:r>
            <w:r w:rsidR="00781EC5" w:rsidRPr="000672C5">
              <w:rPr>
                <w:rFonts w:cstheme="minorHAnsi"/>
                <w:sz w:val="18"/>
                <w:szCs w:val="18"/>
              </w:rPr>
              <w:t>application for those entering the profession</w:t>
            </w:r>
          </w:p>
        </w:tc>
        <w:tc>
          <w:tcPr>
            <w:tcW w:w="3330" w:type="dxa"/>
          </w:tcPr>
          <w:p w14:paraId="4FF9533F" w14:textId="17CA5156" w:rsidR="007C6274" w:rsidRPr="000672C5" w:rsidRDefault="00781EC5"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 xml:space="preserve">Provides access to </w:t>
            </w:r>
            <w:r w:rsidR="00EB5EE1" w:rsidRPr="000672C5">
              <w:rPr>
                <w:rFonts w:cstheme="minorHAnsi"/>
                <w:sz w:val="18"/>
                <w:szCs w:val="18"/>
              </w:rPr>
              <w:t xml:space="preserve">webinars </w:t>
            </w:r>
            <w:r w:rsidR="00DA510A">
              <w:rPr>
                <w:rFonts w:cstheme="minorHAnsi"/>
                <w:sz w:val="18"/>
                <w:szCs w:val="18"/>
              </w:rPr>
              <w:t>&amp;</w:t>
            </w:r>
            <w:r w:rsidR="00EB5EE1" w:rsidRPr="000672C5">
              <w:rPr>
                <w:rFonts w:cstheme="minorHAnsi"/>
                <w:sz w:val="18"/>
                <w:szCs w:val="18"/>
              </w:rPr>
              <w:t xml:space="preserve"> </w:t>
            </w:r>
            <w:r w:rsidRPr="000672C5">
              <w:rPr>
                <w:rFonts w:cstheme="minorHAnsi"/>
                <w:sz w:val="18"/>
                <w:szCs w:val="18"/>
              </w:rPr>
              <w:t xml:space="preserve">practical resources developed by children </w:t>
            </w:r>
            <w:r w:rsidR="009957D1" w:rsidRPr="000672C5">
              <w:rPr>
                <w:rFonts w:cstheme="minorHAnsi"/>
                <w:sz w:val="18"/>
                <w:szCs w:val="18"/>
              </w:rPr>
              <w:t>&amp;</w:t>
            </w:r>
            <w:r w:rsidRPr="000672C5">
              <w:rPr>
                <w:rFonts w:cstheme="minorHAnsi"/>
                <w:sz w:val="18"/>
                <w:szCs w:val="18"/>
              </w:rPr>
              <w:t xml:space="preserve"> youth mental health organizations across Canada </w:t>
            </w:r>
            <w:r w:rsidR="009957D1" w:rsidRPr="000672C5">
              <w:rPr>
                <w:rFonts w:cstheme="minorHAnsi"/>
                <w:sz w:val="18"/>
                <w:szCs w:val="18"/>
              </w:rPr>
              <w:t>&amp;</w:t>
            </w:r>
            <w:r w:rsidRPr="000672C5">
              <w:rPr>
                <w:rFonts w:cstheme="minorHAnsi"/>
                <w:sz w:val="18"/>
                <w:szCs w:val="18"/>
              </w:rPr>
              <w:t xml:space="preserve"> the US</w:t>
            </w:r>
          </w:p>
        </w:tc>
        <w:tc>
          <w:tcPr>
            <w:tcW w:w="4218" w:type="dxa"/>
          </w:tcPr>
          <w:p w14:paraId="2AFB65AA" w14:textId="3F540A70" w:rsidR="007C6274" w:rsidRPr="000672C5" w:rsidRDefault="001109DB" w:rsidP="008E769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72C5">
              <w:rPr>
                <w:rFonts w:cstheme="minorHAnsi"/>
                <w:sz w:val="18"/>
                <w:szCs w:val="18"/>
              </w:rPr>
              <w:t xml:space="preserve">Better prepared students </w:t>
            </w:r>
            <w:r w:rsidR="009957D1" w:rsidRPr="000672C5">
              <w:rPr>
                <w:rFonts w:cstheme="minorHAnsi"/>
                <w:sz w:val="18"/>
                <w:szCs w:val="18"/>
              </w:rPr>
              <w:t>&amp;</w:t>
            </w:r>
            <w:r w:rsidRPr="000672C5">
              <w:rPr>
                <w:rFonts w:cstheme="minorHAnsi"/>
                <w:sz w:val="18"/>
                <w:szCs w:val="18"/>
              </w:rPr>
              <w:t xml:space="preserve"> recent graduates are more likely to have post-graduate success</w:t>
            </w:r>
          </w:p>
        </w:tc>
      </w:tr>
    </w:tbl>
    <w:p w14:paraId="505D3D2C" w14:textId="44CCA070" w:rsidR="00532ACD" w:rsidRPr="001109DB" w:rsidRDefault="00532ACD" w:rsidP="008C261D">
      <w:pPr>
        <w:shd w:val="clear" w:color="auto" w:fill="FFFFFF"/>
        <w:spacing w:after="300" w:line="240" w:lineRule="auto"/>
        <w:rPr>
          <w:rFonts w:eastAsia="Times New Roman" w:cstheme="minorHAnsi"/>
          <w:i/>
          <w:iCs/>
          <w:color w:val="333333"/>
          <w:sz w:val="16"/>
          <w:szCs w:val="16"/>
          <w:lang w:eastAsia="en-CA"/>
        </w:rPr>
      </w:pPr>
    </w:p>
    <w:sectPr w:rsidR="00532ACD" w:rsidRPr="001109DB" w:rsidSect="00A353D8">
      <w:type w:val="continuous"/>
      <w:pgSz w:w="12240" w:h="15840"/>
      <w:pgMar w:top="1440" w:right="1080" w:bottom="1440" w:left="1080" w:header="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EA1D" w14:textId="77777777" w:rsidR="00856114" w:rsidRDefault="00856114" w:rsidP="00DA764D">
      <w:pPr>
        <w:spacing w:after="0" w:line="240" w:lineRule="auto"/>
      </w:pPr>
      <w:r>
        <w:separator/>
      </w:r>
    </w:p>
  </w:endnote>
  <w:endnote w:type="continuationSeparator" w:id="0">
    <w:p w14:paraId="23198CBA" w14:textId="77777777" w:rsidR="00856114" w:rsidRDefault="00856114" w:rsidP="00DA764D">
      <w:pPr>
        <w:spacing w:after="0" w:line="240" w:lineRule="auto"/>
      </w:pPr>
      <w:r>
        <w:continuationSeparator/>
      </w:r>
    </w:p>
  </w:endnote>
  <w:endnote w:type="continuationNotice" w:id="1">
    <w:p w14:paraId="5FAF7E05" w14:textId="77777777" w:rsidR="00856114" w:rsidRDefault="00856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54C8" w14:textId="0142417E" w:rsidR="008740C1" w:rsidRDefault="00D8137E">
    <w:pPr>
      <w:pStyle w:val="Footer"/>
    </w:pPr>
    <w:r>
      <w:rPr>
        <w:noProof/>
      </w:rPr>
      <mc:AlternateContent>
        <mc:Choice Requires="wps">
          <w:drawing>
            <wp:anchor distT="45720" distB="45720" distL="114300" distR="114300" simplePos="0" relativeHeight="251658240" behindDoc="0" locked="1" layoutInCell="1" allowOverlap="1" wp14:anchorId="65D736D1" wp14:editId="45BC8B9E">
              <wp:simplePos x="0" y="0"/>
              <wp:positionH relativeFrom="column">
                <wp:posOffset>-906780</wp:posOffset>
              </wp:positionH>
              <wp:positionV relativeFrom="page">
                <wp:posOffset>9039860</wp:posOffset>
              </wp:positionV>
              <wp:extent cx="8191500" cy="1017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1017905"/>
                      </a:xfrm>
                      <a:prstGeom prst="rect">
                        <a:avLst/>
                      </a:prstGeom>
                      <a:solidFill>
                        <a:schemeClr val="accent4"/>
                      </a:solidFill>
                      <a:ln w="9525">
                        <a:noFill/>
                        <a:miter lim="800000"/>
                        <a:headEnd/>
                        <a:tailEnd/>
                      </a:ln>
                    </wps:spPr>
                    <wps:txbx>
                      <w:txbxContent>
                        <w:p w14:paraId="204C75F8" w14:textId="36A11B70" w:rsidR="00D8137E" w:rsidRDefault="00E71BBE" w:rsidP="001A5C3B">
                          <w:pPr>
                            <w:jc w:val="right"/>
                          </w:pPr>
                          <w:r>
                            <w:rPr>
                              <w:rFonts w:cstheme="minorHAnsi"/>
                              <w:noProof/>
                              <w:shd w:val="clear" w:color="auto" w:fill="FFFFFF"/>
                            </w:rPr>
                            <w:drawing>
                              <wp:inline distT="0" distB="0" distL="0" distR="0" wp14:anchorId="5DA65E6B" wp14:editId="75A5CA0F">
                                <wp:extent cx="3645535" cy="8991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741262" cy="922750"/>
                                        </a:xfrm>
                                        <a:prstGeom prst="rect">
                                          <a:avLst/>
                                        </a:prstGeom>
                                        <a:solidFill>
                                          <a:srgbClr val="FFC000"/>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736D1" id="_x0000_t202" coordsize="21600,21600" o:spt="202" path="m,l,21600r21600,l21600,xe">
              <v:stroke joinstyle="miter"/>
              <v:path gradientshapeok="t" o:connecttype="rect"/>
            </v:shapetype>
            <v:shape id="Text Box 2" o:spid="_x0000_s1026" type="#_x0000_t202" style="position:absolute;margin-left:-71.4pt;margin-top:711.8pt;width:645pt;height:8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" fillcolor="#ffc000 [3207]" stroked="f">
              <v:textbox>
                <w:txbxContent>
                  <w:p w14:paraId="204C75F8" w14:textId="36A11B70" w:rsidR="00D8137E" w:rsidRDefault="00E71BBE" w:rsidP="001A5C3B">
                    <w:pPr>
                      <w:jc w:val="right"/>
                    </w:pPr>
                    <w:r>
                      <w:rPr>
                        <w:rFonts w:cstheme="minorHAnsi"/>
                        <w:noProof/>
                        <w:shd w:val="clear" w:color="auto" w:fill="FFFFFF"/>
                      </w:rPr>
                      <w:drawing>
                        <wp:inline distT="0" distB="0" distL="0" distR="0" wp14:anchorId="5DA65E6B" wp14:editId="75A5CA0F">
                          <wp:extent cx="3645535" cy="8991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741262" cy="922750"/>
                                  </a:xfrm>
                                  <a:prstGeom prst="rect">
                                    <a:avLst/>
                                  </a:prstGeom>
                                  <a:solidFill>
                                    <a:srgbClr val="FFC000"/>
                                  </a:solidFill>
                                  <a:ln>
                                    <a:noFill/>
                                  </a:ln>
                                </pic:spPr>
                              </pic:pic>
                            </a:graphicData>
                          </a:graphic>
                        </wp:inline>
                      </w:drawing>
                    </w:r>
                  </w:p>
                </w:txbxContent>
              </v:textbox>
              <w10:wrap type="square" anchory="page"/>
              <w10:anchorlock/>
            </v:shape>
          </w:pict>
        </mc:Fallback>
      </mc:AlternateContent>
    </w:r>
    <w:r w:rsidR="008740C1">
      <w:t> </w:t>
    </w:r>
    <w:r w:rsidR="007C2C3D">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172D" w14:textId="77777777" w:rsidR="00856114" w:rsidRDefault="00856114" w:rsidP="00DA764D">
      <w:pPr>
        <w:spacing w:after="0" w:line="240" w:lineRule="auto"/>
      </w:pPr>
      <w:r>
        <w:separator/>
      </w:r>
    </w:p>
  </w:footnote>
  <w:footnote w:type="continuationSeparator" w:id="0">
    <w:p w14:paraId="5DF994B6" w14:textId="77777777" w:rsidR="00856114" w:rsidRDefault="00856114" w:rsidP="00DA764D">
      <w:pPr>
        <w:spacing w:after="0" w:line="240" w:lineRule="auto"/>
      </w:pPr>
      <w:r>
        <w:continuationSeparator/>
      </w:r>
    </w:p>
  </w:footnote>
  <w:footnote w:type="continuationNotice" w:id="1">
    <w:p w14:paraId="692CCAE9" w14:textId="77777777" w:rsidR="00856114" w:rsidRDefault="00856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423A"/>
    <w:multiLevelType w:val="hybridMultilevel"/>
    <w:tmpl w:val="BA8E5C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0756088"/>
    <w:multiLevelType w:val="hybridMultilevel"/>
    <w:tmpl w:val="1E88C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7400E"/>
    <w:multiLevelType w:val="hybridMultilevel"/>
    <w:tmpl w:val="4A308326"/>
    <w:lvl w:ilvl="0" w:tplc="55CCCCE4">
      <w:start w:val="1"/>
      <w:numFmt w:val="bullet"/>
      <w:lvlText w:val="*"/>
      <w:lvlJc w:val="left"/>
      <w:pPr>
        <w:ind w:left="1440" w:hanging="360"/>
      </w:pPr>
      <w:rPr>
        <w:rFonts w:ascii="Georgia" w:hAnsi="Georgi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671639E"/>
    <w:multiLevelType w:val="hybridMultilevel"/>
    <w:tmpl w:val="E532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7E044C"/>
    <w:multiLevelType w:val="hybridMultilevel"/>
    <w:tmpl w:val="0CFA495A"/>
    <w:lvl w:ilvl="0" w:tplc="5E708764">
      <w:start w:val="1"/>
      <w:numFmt w:val="bullet"/>
      <w:lvlText w:val=""/>
      <w:lvlJc w:val="left"/>
      <w:pPr>
        <w:tabs>
          <w:tab w:val="num" w:pos="720"/>
        </w:tabs>
        <w:ind w:left="720" w:hanging="360"/>
      </w:pPr>
      <w:rPr>
        <w:rFonts w:ascii="Symbol" w:hAnsi="Symbol" w:hint="default"/>
        <w:sz w:val="20"/>
      </w:rPr>
    </w:lvl>
    <w:lvl w:ilvl="1" w:tplc="A5D0CD9E" w:tentative="1">
      <w:start w:val="1"/>
      <w:numFmt w:val="bullet"/>
      <w:lvlText w:val="o"/>
      <w:lvlJc w:val="left"/>
      <w:pPr>
        <w:tabs>
          <w:tab w:val="num" w:pos="1440"/>
        </w:tabs>
        <w:ind w:left="1440" w:hanging="360"/>
      </w:pPr>
      <w:rPr>
        <w:rFonts w:ascii="Courier New" w:hAnsi="Courier New" w:hint="default"/>
        <w:sz w:val="20"/>
      </w:rPr>
    </w:lvl>
    <w:lvl w:ilvl="2" w:tplc="AEDA5DF2" w:tentative="1">
      <w:start w:val="1"/>
      <w:numFmt w:val="bullet"/>
      <w:lvlText w:val=""/>
      <w:lvlJc w:val="left"/>
      <w:pPr>
        <w:tabs>
          <w:tab w:val="num" w:pos="2160"/>
        </w:tabs>
        <w:ind w:left="2160" w:hanging="360"/>
      </w:pPr>
      <w:rPr>
        <w:rFonts w:ascii="Wingdings" w:hAnsi="Wingdings" w:hint="default"/>
        <w:sz w:val="20"/>
      </w:rPr>
    </w:lvl>
    <w:lvl w:ilvl="3" w:tplc="A7469C6C" w:tentative="1">
      <w:start w:val="1"/>
      <w:numFmt w:val="bullet"/>
      <w:lvlText w:val=""/>
      <w:lvlJc w:val="left"/>
      <w:pPr>
        <w:tabs>
          <w:tab w:val="num" w:pos="2880"/>
        </w:tabs>
        <w:ind w:left="2880" w:hanging="360"/>
      </w:pPr>
      <w:rPr>
        <w:rFonts w:ascii="Wingdings" w:hAnsi="Wingdings" w:hint="default"/>
        <w:sz w:val="20"/>
      </w:rPr>
    </w:lvl>
    <w:lvl w:ilvl="4" w:tplc="72F8ED38" w:tentative="1">
      <w:start w:val="1"/>
      <w:numFmt w:val="bullet"/>
      <w:lvlText w:val=""/>
      <w:lvlJc w:val="left"/>
      <w:pPr>
        <w:tabs>
          <w:tab w:val="num" w:pos="3600"/>
        </w:tabs>
        <w:ind w:left="3600" w:hanging="360"/>
      </w:pPr>
      <w:rPr>
        <w:rFonts w:ascii="Wingdings" w:hAnsi="Wingdings" w:hint="default"/>
        <w:sz w:val="20"/>
      </w:rPr>
    </w:lvl>
    <w:lvl w:ilvl="5" w:tplc="2B3CF20C" w:tentative="1">
      <w:start w:val="1"/>
      <w:numFmt w:val="bullet"/>
      <w:lvlText w:val=""/>
      <w:lvlJc w:val="left"/>
      <w:pPr>
        <w:tabs>
          <w:tab w:val="num" w:pos="4320"/>
        </w:tabs>
        <w:ind w:left="4320" w:hanging="360"/>
      </w:pPr>
      <w:rPr>
        <w:rFonts w:ascii="Wingdings" w:hAnsi="Wingdings" w:hint="default"/>
        <w:sz w:val="20"/>
      </w:rPr>
    </w:lvl>
    <w:lvl w:ilvl="6" w:tplc="5DB45A14" w:tentative="1">
      <w:start w:val="1"/>
      <w:numFmt w:val="bullet"/>
      <w:lvlText w:val=""/>
      <w:lvlJc w:val="left"/>
      <w:pPr>
        <w:tabs>
          <w:tab w:val="num" w:pos="5040"/>
        </w:tabs>
        <w:ind w:left="5040" w:hanging="360"/>
      </w:pPr>
      <w:rPr>
        <w:rFonts w:ascii="Wingdings" w:hAnsi="Wingdings" w:hint="default"/>
        <w:sz w:val="20"/>
      </w:rPr>
    </w:lvl>
    <w:lvl w:ilvl="7" w:tplc="0CFEE442" w:tentative="1">
      <w:start w:val="1"/>
      <w:numFmt w:val="bullet"/>
      <w:lvlText w:val=""/>
      <w:lvlJc w:val="left"/>
      <w:pPr>
        <w:tabs>
          <w:tab w:val="num" w:pos="5760"/>
        </w:tabs>
        <w:ind w:left="5760" w:hanging="360"/>
      </w:pPr>
      <w:rPr>
        <w:rFonts w:ascii="Wingdings" w:hAnsi="Wingdings" w:hint="default"/>
        <w:sz w:val="20"/>
      </w:rPr>
    </w:lvl>
    <w:lvl w:ilvl="8" w:tplc="7CF09F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345D6"/>
    <w:multiLevelType w:val="hybridMultilevel"/>
    <w:tmpl w:val="E9EE15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C61FAF"/>
    <w:multiLevelType w:val="hybridMultilevel"/>
    <w:tmpl w:val="4B4062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F0E3F6D"/>
    <w:multiLevelType w:val="hybridMultilevel"/>
    <w:tmpl w:val="0728D5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84132E1"/>
    <w:multiLevelType w:val="hybridMultilevel"/>
    <w:tmpl w:val="422E52F0"/>
    <w:lvl w:ilvl="0" w:tplc="08F0644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3A61DB"/>
    <w:multiLevelType w:val="hybridMultilevel"/>
    <w:tmpl w:val="D960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C51FE5"/>
    <w:multiLevelType w:val="hybridMultilevel"/>
    <w:tmpl w:val="0F0464FA"/>
    <w:lvl w:ilvl="0" w:tplc="2092EA30">
      <w:start w:val="1"/>
      <w:numFmt w:val="upperLetter"/>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1F55173"/>
    <w:multiLevelType w:val="hybridMultilevel"/>
    <w:tmpl w:val="D7D48E52"/>
    <w:lvl w:ilvl="0" w:tplc="55CCCCE4">
      <w:start w:val="1"/>
      <w:numFmt w:val="bullet"/>
      <w:lvlText w:val="*"/>
      <w:lvlJc w:val="left"/>
      <w:pPr>
        <w:ind w:left="1440" w:hanging="360"/>
      </w:pPr>
      <w:rPr>
        <w:rFonts w:ascii="Georgia" w:hAnsi="Georgi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9F522AC"/>
    <w:multiLevelType w:val="hybridMultilevel"/>
    <w:tmpl w:val="A3BC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27E8"/>
    <w:multiLevelType w:val="hybridMultilevel"/>
    <w:tmpl w:val="92E281DE"/>
    <w:lvl w:ilvl="0" w:tplc="08F0644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B26869"/>
    <w:multiLevelType w:val="hybridMultilevel"/>
    <w:tmpl w:val="EE6AF36E"/>
    <w:lvl w:ilvl="0" w:tplc="55CCCCE4">
      <w:start w:val="1"/>
      <w:numFmt w:val="bullet"/>
      <w:lvlText w:val="*"/>
      <w:lvlJc w:val="left"/>
      <w:pPr>
        <w:ind w:left="720" w:hanging="360"/>
      </w:pPr>
      <w:rPr>
        <w:rFonts w:ascii="Georgia" w:hAnsi="Georg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E4129A"/>
    <w:multiLevelType w:val="hybridMultilevel"/>
    <w:tmpl w:val="9EE0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5"/>
  </w:num>
  <w:num w:numId="5">
    <w:abstractNumId w:val="14"/>
  </w:num>
  <w:num w:numId="6">
    <w:abstractNumId w:val="0"/>
  </w:num>
  <w:num w:numId="7">
    <w:abstractNumId w:val="6"/>
  </w:num>
  <w:num w:numId="8">
    <w:abstractNumId w:val="7"/>
  </w:num>
  <w:num w:numId="9">
    <w:abstractNumId w:val="10"/>
  </w:num>
  <w:num w:numId="10">
    <w:abstractNumId w:val="3"/>
  </w:num>
  <w:num w:numId="11">
    <w:abstractNumId w:val="5"/>
  </w:num>
  <w:num w:numId="12">
    <w:abstractNumId w:val="2"/>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ED"/>
    <w:rsid w:val="000009AB"/>
    <w:rsid w:val="0000731A"/>
    <w:rsid w:val="000342AB"/>
    <w:rsid w:val="0003520C"/>
    <w:rsid w:val="000525D6"/>
    <w:rsid w:val="00057112"/>
    <w:rsid w:val="00065A60"/>
    <w:rsid w:val="00066968"/>
    <w:rsid w:val="000672C5"/>
    <w:rsid w:val="00072FB5"/>
    <w:rsid w:val="000A182F"/>
    <w:rsid w:val="000A6BB2"/>
    <w:rsid w:val="000E28C3"/>
    <w:rsid w:val="001109DB"/>
    <w:rsid w:val="00124807"/>
    <w:rsid w:val="00125E52"/>
    <w:rsid w:val="00163CF9"/>
    <w:rsid w:val="00166C20"/>
    <w:rsid w:val="001A1460"/>
    <w:rsid w:val="001A5C3B"/>
    <w:rsid w:val="001A6E32"/>
    <w:rsid w:val="001A7166"/>
    <w:rsid w:val="001B19AD"/>
    <w:rsid w:val="001E69CD"/>
    <w:rsid w:val="001F3A7B"/>
    <w:rsid w:val="00220B8A"/>
    <w:rsid w:val="002373B8"/>
    <w:rsid w:val="00237F1F"/>
    <w:rsid w:val="00242FC5"/>
    <w:rsid w:val="00244343"/>
    <w:rsid w:val="00273645"/>
    <w:rsid w:val="00276A94"/>
    <w:rsid w:val="00283734"/>
    <w:rsid w:val="00291D19"/>
    <w:rsid w:val="002A792C"/>
    <w:rsid w:val="002C01E2"/>
    <w:rsid w:val="00300B7C"/>
    <w:rsid w:val="00300BDC"/>
    <w:rsid w:val="00301053"/>
    <w:rsid w:val="0030755B"/>
    <w:rsid w:val="00312C55"/>
    <w:rsid w:val="0031534F"/>
    <w:rsid w:val="00353DE7"/>
    <w:rsid w:val="00357A8E"/>
    <w:rsid w:val="00357E7D"/>
    <w:rsid w:val="003A1F24"/>
    <w:rsid w:val="003E0649"/>
    <w:rsid w:val="003E23AC"/>
    <w:rsid w:val="0040067F"/>
    <w:rsid w:val="00426596"/>
    <w:rsid w:val="004357D9"/>
    <w:rsid w:val="004474F6"/>
    <w:rsid w:val="004B6B86"/>
    <w:rsid w:val="004F41EF"/>
    <w:rsid w:val="00503449"/>
    <w:rsid w:val="005273F0"/>
    <w:rsid w:val="00532ACD"/>
    <w:rsid w:val="00543064"/>
    <w:rsid w:val="00561F99"/>
    <w:rsid w:val="00576965"/>
    <w:rsid w:val="00591BEE"/>
    <w:rsid w:val="005A09B4"/>
    <w:rsid w:val="005A4165"/>
    <w:rsid w:val="005A6DF1"/>
    <w:rsid w:val="005C602B"/>
    <w:rsid w:val="005C6A85"/>
    <w:rsid w:val="005D0228"/>
    <w:rsid w:val="005E321B"/>
    <w:rsid w:val="005F6FA5"/>
    <w:rsid w:val="00603ED4"/>
    <w:rsid w:val="0061427D"/>
    <w:rsid w:val="0061753F"/>
    <w:rsid w:val="006477C2"/>
    <w:rsid w:val="0066241A"/>
    <w:rsid w:val="00681674"/>
    <w:rsid w:val="00691E2C"/>
    <w:rsid w:val="00691E4A"/>
    <w:rsid w:val="006B4633"/>
    <w:rsid w:val="006D75D6"/>
    <w:rsid w:val="006F6283"/>
    <w:rsid w:val="00704E7C"/>
    <w:rsid w:val="00711DCA"/>
    <w:rsid w:val="00733D54"/>
    <w:rsid w:val="007623A9"/>
    <w:rsid w:val="00763879"/>
    <w:rsid w:val="00766CEE"/>
    <w:rsid w:val="00771309"/>
    <w:rsid w:val="00781EC5"/>
    <w:rsid w:val="00782BFE"/>
    <w:rsid w:val="00783218"/>
    <w:rsid w:val="00795EC8"/>
    <w:rsid w:val="007A1343"/>
    <w:rsid w:val="007B075F"/>
    <w:rsid w:val="007B116A"/>
    <w:rsid w:val="007B40A6"/>
    <w:rsid w:val="007B4C84"/>
    <w:rsid w:val="007B5E92"/>
    <w:rsid w:val="007C166E"/>
    <w:rsid w:val="007C2C3D"/>
    <w:rsid w:val="007C6274"/>
    <w:rsid w:val="007E303C"/>
    <w:rsid w:val="007E6F0D"/>
    <w:rsid w:val="007E7821"/>
    <w:rsid w:val="007F27D2"/>
    <w:rsid w:val="007F7A9F"/>
    <w:rsid w:val="00812313"/>
    <w:rsid w:val="00834E8E"/>
    <w:rsid w:val="00837BAB"/>
    <w:rsid w:val="008511CE"/>
    <w:rsid w:val="00856114"/>
    <w:rsid w:val="008740C1"/>
    <w:rsid w:val="00881E43"/>
    <w:rsid w:val="00896D61"/>
    <w:rsid w:val="008A43C2"/>
    <w:rsid w:val="008C261D"/>
    <w:rsid w:val="008C2787"/>
    <w:rsid w:val="008C54A1"/>
    <w:rsid w:val="008E7694"/>
    <w:rsid w:val="00906011"/>
    <w:rsid w:val="00911E20"/>
    <w:rsid w:val="00920E17"/>
    <w:rsid w:val="0092270C"/>
    <w:rsid w:val="00947A2A"/>
    <w:rsid w:val="00955316"/>
    <w:rsid w:val="009957D1"/>
    <w:rsid w:val="009A2900"/>
    <w:rsid w:val="009D0974"/>
    <w:rsid w:val="009D222E"/>
    <w:rsid w:val="009D5D1D"/>
    <w:rsid w:val="009E7A28"/>
    <w:rsid w:val="009F5B49"/>
    <w:rsid w:val="00A021C1"/>
    <w:rsid w:val="00A2483A"/>
    <w:rsid w:val="00A35337"/>
    <w:rsid w:val="00A353D8"/>
    <w:rsid w:val="00A624C5"/>
    <w:rsid w:val="00A72EB9"/>
    <w:rsid w:val="00A73CC4"/>
    <w:rsid w:val="00A9014C"/>
    <w:rsid w:val="00AD1D46"/>
    <w:rsid w:val="00AD2FFB"/>
    <w:rsid w:val="00AD6BB8"/>
    <w:rsid w:val="00AE5B38"/>
    <w:rsid w:val="00AF0228"/>
    <w:rsid w:val="00B12963"/>
    <w:rsid w:val="00B15A1C"/>
    <w:rsid w:val="00B1695B"/>
    <w:rsid w:val="00B366B4"/>
    <w:rsid w:val="00B36E23"/>
    <w:rsid w:val="00B46B42"/>
    <w:rsid w:val="00BA39BB"/>
    <w:rsid w:val="00BA7119"/>
    <w:rsid w:val="00BA770D"/>
    <w:rsid w:val="00BB0FFD"/>
    <w:rsid w:val="00BF591C"/>
    <w:rsid w:val="00C04E3E"/>
    <w:rsid w:val="00C06FED"/>
    <w:rsid w:val="00C4506F"/>
    <w:rsid w:val="00C618AA"/>
    <w:rsid w:val="00C6220F"/>
    <w:rsid w:val="00C815F7"/>
    <w:rsid w:val="00CB2881"/>
    <w:rsid w:val="00CC141A"/>
    <w:rsid w:val="00CD0BB0"/>
    <w:rsid w:val="00CD4D83"/>
    <w:rsid w:val="00CD7750"/>
    <w:rsid w:val="00CE4170"/>
    <w:rsid w:val="00D377D5"/>
    <w:rsid w:val="00D519DA"/>
    <w:rsid w:val="00D75FDF"/>
    <w:rsid w:val="00D8137E"/>
    <w:rsid w:val="00D91774"/>
    <w:rsid w:val="00DA510A"/>
    <w:rsid w:val="00DA764D"/>
    <w:rsid w:val="00DA76D1"/>
    <w:rsid w:val="00DC6324"/>
    <w:rsid w:val="00E14EFD"/>
    <w:rsid w:val="00E32055"/>
    <w:rsid w:val="00E604AA"/>
    <w:rsid w:val="00E71BBE"/>
    <w:rsid w:val="00E76962"/>
    <w:rsid w:val="00E9384E"/>
    <w:rsid w:val="00E94ABB"/>
    <w:rsid w:val="00EB3D6D"/>
    <w:rsid w:val="00EB56E2"/>
    <w:rsid w:val="00EB5EE1"/>
    <w:rsid w:val="00EC059F"/>
    <w:rsid w:val="00EC77D3"/>
    <w:rsid w:val="00ED0068"/>
    <w:rsid w:val="00EE4924"/>
    <w:rsid w:val="00F154BB"/>
    <w:rsid w:val="00F4521F"/>
    <w:rsid w:val="00F50FD0"/>
    <w:rsid w:val="00F636C7"/>
    <w:rsid w:val="00F6571A"/>
    <w:rsid w:val="00F65CC8"/>
    <w:rsid w:val="00F733D8"/>
    <w:rsid w:val="00F93E8D"/>
    <w:rsid w:val="00FB48E4"/>
    <w:rsid w:val="142DA8F1"/>
    <w:rsid w:val="19E2B813"/>
    <w:rsid w:val="1BF0A550"/>
    <w:rsid w:val="1D116E94"/>
    <w:rsid w:val="1DF9A0A4"/>
    <w:rsid w:val="223FC36F"/>
    <w:rsid w:val="244D0710"/>
    <w:rsid w:val="26825582"/>
    <w:rsid w:val="2CD6E7F4"/>
    <w:rsid w:val="30862F65"/>
    <w:rsid w:val="31C01A7B"/>
    <w:rsid w:val="339204C4"/>
    <w:rsid w:val="37139EDA"/>
    <w:rsid w:val="371A1C14"/>
    <w:rsid w:val="377BA85B"/>
    <w:rsid w:val="3ABDB1DE"/>
    <w:rsid w:val="4282DF25"/>
    <w:rsid w:val="45DA5F3A"/>
    <w:rsid w:val="4647A331"/>
    <w:rsid w:val="49BC3A0E"/>
    <w:rsid w:val="4AEE4F89"/>
    <w:rsid w:val="4C852239"/>
    <w:rsid w:val="505A65C9"/>
    <w:rsid w:val="51E68BA2"/>
    <w:rsid w:val="52032FE4"/>
    <w:rsid w:val="57724F93"/>
    <w:rsid w:val="58E4873B"/>
    <w:rsid w:val="6152398D"/>
    <w:rsid w:val="65EEA2DD"/>
    <w:rsid w:val="69205576"/>
    <w:rsid w:val="6B35CA34"/>
    <w:rsid w:val="6B6819AA"/>
    <w:rsid w:val="70B71FC9"/>
    <w:rsid w:val="76F250AB"/>
    <w:rsid w:val="78E86CCB"/>
    <w:rsid w:val="79AB72CA"/>
    <w:rsid w:val="7DAAB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99B96"/>
  <w15:docId w15:val="{15B84F1C-DD8A-4CC1-8151-32CA1421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2AC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FE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0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FED"/>
    <w:rPr>
      <w:color w:val="0563C1" w:themeColor="hyperlink"/>
      <w:u w:val="single"/>
    </w:rPr>
  </w:style>
  <w:style w:type="paragraph" w:styleId="ListParagraph">
    <w:name w:val="List Paragraph"/>
    <w:basedOn w:val="Normal"/>
    <w:uiPriority w:val="34"/>
    <w:qFormat/>
    <w:rsid w:val="00C06FED"/>
    <w:pPr>
      <w:ind w:left="720"/>
      <w:contextualSpacing/>
    </w:pPr>
  </w:style>
  <w:style w:type="character" w:customStyle="1" w:styleId="Heading3Char">
    <w:name w:val="Heading 3 Char"/>
    <w:basedOn w:val="DefaultParagraphFont"/>
    <w:link w:val="Heading3"/>
    <w:uiPriority w:val="9"/>
    <w:rsid w:val="00532ACD"/>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532ACD"/>
    <w:rPr>
      <w:b/>
      <w:bCs/>
    </w:rPr>
  </w:style>
  <w:style w:type="character" w:styleId="Emphasis">
    <w:name w:val="Emphasis"/>
    <w:basedOn w:val="DefaultParagraphFont"/>
    <w:uiPriority w:val="20"/>
    <w:qFormat/>
    <w:rsid w:val="00532ACD"/>
    <w:rPr>
      <w:i/>
      <w:iCs/>
    </w:rPr>
  </w:style>
  <w:style w:type="paragraph" w:styleId="BalloonText">
    <w:name w:val="Balloon Text"/>
    <w:basedOn w:val="Normal"/>
    <w:link w:val="BalloonTextChar"/>
    <w:uiPriority w:val="99"/>
    <w:semiHidden/>
    <w:unhideWhenUsed/>
    <w:rsid w:val="00AD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FB"/>
    <w:rPr>
      <w:rFonts w:ascii="Tahoma" w:hAnsi="Tahoma" w:cs="Tahoma"/>
      <w:sz w:val="16"/>
      <w:szCs w:val="16"/>
    </w:rPr>
  </w:style>
  <w:style w:type="table" w:styleId="LightShading">
    <w:name w:val="Light Shading"/>
    <w:basedOn w:val="TableNormal"/>
    <w:uiPriority w:val="60"/>
    <w:rsid w:val="008E76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8E769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2">
    <w:name w:val="Light Shading Accent 2"/>
    <w:basedOn w:val="TableNormal"/>
    <w:uiPriority w:val="60"/>
    <w:rsid w:val="0076387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6387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3">
    <w:name w:val="Medium Shading 1 Accent 3"/>
    <w:basedOn w:val="TableNormal"/>
    <w:uiPriority w:val="63"/>
    <w:rsid w:val="00353DE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A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4D"/>
  </w:style>
  <w:style w:type="paragraph" w:styleId="Footer">
    <w:name w:val="footer"/>
    <w:basedOn w:val="Normal"/>
    <w:link w:val="FooterChar"/>
    <w:uiPriority w:val="99"/>
    <w:unhideWhenUsed/>
    <w:rsid w:val="00DA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4D"/>
  </w:style>
  <w:style w:type="character" w:styleId="UnresolvedMention">
    <w:name w:val="Unresolved Mention"/>
    <w:basedOn w:val="DefaultParagraphFont"/>
    <w:uiPriority w:val="99"/>
    <w:semiHidden/>
    <w:unhideWhenUsed/>
    <w:rsid w:val="00691E2C"/>
    <w:rPr>
      <w:color w:val="605E5C"/>
      <w:shd w:val="clear" w:color="auto" w:fill="E1DFDD"/>
    </w:rPr>
  </w:style>
  <w:style w:type="character" w:styleId="CommentReference">
    <w:name w:val="annotation reference"/>
    <w:basedOn w:val="DefaultParagraphFont"/>
    <w:uiPriority w:val="99"/>
    <w:semiHidden/>
    <w:unhideWhenUsed/>
    <w:rsid w:val="005A6DF1"/>
    <w:rPr>
      <w:sz w:val="16"/>
      <w:szCs w:val="16"/>
    </w:rPr>
  </w:style>
  <w:style w:type="paragraph" w:styleId="CommentText">
    <w:name w:val="annotation text"/>
    <w:basedOn w:val="Normal"/>
    <w:link w:val="CommentTextChar"/>
    <w:uiPriority w:val="99"/>
    <w:semiHidden/>
    <w:unhideWhenUsed/>
    <w:rsid w:val="005A6DF1"/>
    <w:pPr>
      <w:spacing w:line="240" w:lineRule="auto"/>
    </w:pPr>
    <w:rPr>
      <w:sz w:val="20"/>
      <w:szCs w:val="20"/>
    </w:rPr>
  </w:style>
  <w:style w:type="character" w:customStyle="1" w:styleId="CommentTextChar">
    <w:name w:val="Comment Text Char"/>
    <w:basedOn w:val="DefaultParagraphFont"/>
    <w:link w:val="CommentText"/>
    <w:uiPriority w:val="99"/>
    <w:semiHidden/>
    <w:rsid w:val="005A6DF1"/>
    <w:rPr>
      <w:sz w:val="20"/>
      <w:szCs w:val="20"/>
    </w:rPr>
  </w:style>
  <w:style w:type="paragraph" w:styleId="CommentSubject">
    <w:name w:val="annotation subject"/>
    <w:basedOn w:val="CommentText"/>
    <w:next w:val="CommentText"/>
    <w:link w:val="CommentSubjectChar"/>
    <w:uiPriority w:val="99"/>
    <w:semiHidden/>
    <w:unhideWhenUsed/>
    <w:rsid w:val="005A6DF1"/>
    <w:rPr>
      <w:b/>
      <w:bCs/>
    </w:rPr>
  </w:style>
  <w:style w:type="character" w:customStyle="1" w:styleId="CommentSubjectChar">
    <w:name w:val="Comment Subject Char"/>
    <w:basedOn w:val="CommentTextChar"/>
    <w:link w:val="CommentSubject"/>
    <w:uiPriority w:val="99"/>
    <w:semiHidden/>
    <w:rsid w:val="005A6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8730">
      <w:bodyDiv w:val="1"/>
      <w:marLeft w:val="0"/>
      <w:marRight w:val="0"/>
      <w:marTop w:val="0"/>
      <w:marBottom w:val="0"/>
      <w:divBdr>
        <w:top w:val="none" w:sz="0" w:space="0" w:color="auto"/>
        <w:left w:val="none" w:sz="0" w:space="0" w:color="auto"/>
        <w:bottom w:val="none" w:sz="0" w:space="0" w:color="auto"/>
        <w:right w:val="none" w:sz="0" w:space="0" w:color="auto"/>
      </w:divBdr>
      <w:divsChild>
        <w:div w:id="789126214">
          <w:marLeft w:val="0"/>
          <w:marRight w:val="0"/>
          <w:marTop w:val="0"/>
          <w:marBottom w:val="0"/>
          <w:divBdr>
            <w:top w:val="none" w:sz="0" w:space="0" w:color="auto"/>
            <w:left w:val="none" w:sz="0" w:space="0" w:color="auto"/>
            <w:bottom w:val="none" w:sz="0" w:space="0" w:color="auto"/>
            <w:right w:val="none" w:sz="0" w:space="0" w:color="auto"/>
          </w:divBdr>
          <w:divsChild>
            <w:div w:id="272978090">
              <w:marLeft w:val="0"/>
              <w:marRight w:val="0"/>
              <w:marTop w:val="0"/>
              <w:marBottom w:val="0"/>
              <w:divBdr>
                <w:top w:val="none" w:sz="0" w:space="0" w:color="auto"/>
                <w:left w:val="none" w:sz="0" w:space="0" w:color="auto"/>
                <w:bottom w:val="none" w:sz="0" w:space="0" w:color="auto"/>
                <w:right w:val="none" w:sz="0" w:space="0" w:color="auto"/>
              </w:divBdr>
            </w:div>
          </w:divsChild>
        </w:div>
        <w:div w:id="916862460">
          <w:marLeft w:val="0"/>
          <w:marRight w:val="0"/>
          <w:marTop w:val="0"/>
          <w:marBottom w:val="0"/>
          <w:divBdr>
            <w:top w:val="none" w:sz="0" w:space="0" w:color="auto"/>
            <w:left w:val="none" w:sz="0" w:space="0" w:color="auto"/>
            <w:bottom w:val="none" w:sz="0" w:space="0" w:color="auto"/>
            <w:right w:val="none" w:sz="0" w:space="0" w:color="auto"/>
          </w:divBdr>
        </w:div>
      </w:divsChild>
    </w:div>
    <w:div w:id="181356938">
      <w:bodyDiv w:val="1"/>
      <w:marLeft w:val="0"/>
      <w:marRight w:val="0"/>
      <w:marTop w:val="0"/>
      <w:marBottom w:val="0"/>
      <w:divBdr>
        <w:top w:val="none" w:sz="0" w:space="0" w:color="auto"/>
        <w:left w:val="none" w:sz="0" w:space="0" w:color="auto"/>
        <w:bottom w:val="none" w:sz="0" w:space="0" w:color="auto"/>
        <w:right w:val="none" w:sz="0" w:space="0" w:color="auto"/>
      </w:divBdr>
    </w:div>
    <w:div w:id="649754006">
      <w:bodyDiv w:val="1"/>
      <w:marLeft w:val="0"/>
      <w:marRight w:val="0"/>
      <w:marTop w:val="0"/>
      <w:marBottom w:val="0"/>
      <w:divBdr>
        <w:top w:val="none" w:sz="0" w:space="0" w:color="auto"/>
        <w:left w:val="none" w:sz="0" w:space="0" w:color="auto"/>
        <w:bottom w:val="none" w:sz="0" w:space="0" w:color="auto"/>
        <w:right w:val="none" w:sz="0" w:space="0" w:color="auto"/>
      </w:divBdr>
      <w:divsChild>
        <w:div w:id="339282550">
          <w:marLeft w:val="0"/>
          <w:marRight w:val="0"/>
          <w:marTop w:val="0"/>
          <w:marBottom w:val="0"/>
          <w:divBdr>
            <w:top w:val="none" w:sz="0" w:space="0" w:color="auto"/>
            <w:left w:val="none" w:sz="0" w:space="0" w:color="auto"/>
            <w:bottom w:val="none" w:sz="0" w:space="0" w:color="auto"/>
            <w:right w:val="none" w:sz="0" w:space="0" w:color="auto"/>
          </w:divBdr>
          <w:divsChild>
            <w:div w:id="767890857">
              <w:marLeft w:val="0"/>
              <w:marRight w:val="0"/>
              <w:marTop w:val="0"/>
              <w:marBottom w:val="0"/>
              <w:divBdr>
                <w:top w:val="none" w:sz="0" w:space="0" w:color="auto"/>
                <w:left w:val="none" w:sz="0" w:space="0" w:color="auto"/>
                <w:bottom w:val="none" w:sz="0" w:space="0" w:color="auto"/>
                <w:right w:val="none" w:sz="0" w:space="0" w:color="auto"/>
              </w:divBdr>
            </w:div>
          </w:divsChild>
        </w:div>
        <w:div w:id="1649165391">
          <w:marLeft w:val="0"/>
          <w:marRight w:val="0"/>
          <w:marTop w:val="0"/>
          <w:marBottom w:val="0"/>
          <w:divBdr>
            <w:top w:val="none" w:sz="0" w:space="0" w:color="auto"/>
            <w:left w:val="none" w:sz="0" w:space="0" w:color="auto"/>
            <w:bottom w:val="none" w:sz="0" w:space="0" w:color="auto"/>
            <w:right w:val="none" w:sz="0" w:space="0" w:color="auto"/>
          </w:divBdr>
        </w:div>
      </w:divsChild>
    </w:div>
    <w:div w:id="957881888">
      <w:bodyDiv w:val="1"/>
      <w:marLeft w:val="0"/>
      <w:marRight w:val="0"/>
      <w:marTop w:val="0"/>
      <w:marBottom w:val="0"/>
      <w:divBdr>
        <w:top w:val="none" w:sz="0" w:space="0" w:color="auto"/>
        <w:left w:val="none" w:sz="0" w:space="0" w:color="auto"/>
        <w:bottom w:val="none" w:sz="0" w:space="0" w:color="auto"/>
        <w:right w:val="none" w:sz="0" w:space="0" w:color="auto"/>
      </w:divBdr>
    </w:div>
    <w:div w:id="1133332546">
      <w:bodyDiv w:val="1"/>
      <w:marLeft w:val="0"/>
      <w:marRight w:val="0"/>
      <w:marTop w:val="0"/>
      <w:marBottom w:val="0"/>
      <w:divBdr>
        <w:top w:val="none" w:sz="0" w:space="0" w:color="auto"/>
        <w:left w:val="none" w:sz="0" w:space="0" w:color="auto"/>
        <w:bottom w:val="none" w:sz="0" w:space="0" w:color="auto"/>
        <w:right w:val="none" w:sz="0" w:space="0" w:color="auto"/>
      </w:divBdr>
    </w:div>
    <w:div w:id="1241019627">
      <w:bodyDiv w:val="1"/>
      <w:marLeft w:val="0"/>
      <w:marRight w:val="0"/>
      <w:marTop w:val="0"/>
      <w:marBottom w:val="0"/>
      <w:divBdr>
        <w:top w:val="none" w:sz="0" w:space="0" w:color="auto"/>
        <w:left w:val="none" w:sz="0" w:space="0" w:color="auto"/>
        <w:bottom w:val="none" w:sz="0" w:space="0" w:color="auto"/>
        <w:right w:val="none" w:sz="0" w:space="0" w:color="auto"/>
      </w:divBdr>
    </w:div>
    <w:div w:id="1594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umind.ca"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850A-E949-400B-8F3B-044806C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771</Words>
  <Characters>4400</Characters>
  <Application>Microsoft Office Word</Application>
  <DocSecurity>0</DocSecurity>
  <Lines>36</Lines>
  <Paragraphs>10</Paragraphs>
  <ScaleCrop>false</ScaleCrop>
  <Company>Sickkids</Company>
  <LinksUpToDate>false</LinksUpToDate>
  <CharactersWithSpaces>5161</CharactersWithSpaces>
  <SharedDoc>false</SharedDoc>
  <HLinks>
    <vt:vector size="6" baseType="variant">
      <vt:variant>
        <vt:i4>1376283</vt:i4>
      </vt:variant>
      <vt:variant>
        <vt:i4>0</vt:i4>
      </vt:variant>
      <vt:variant>
        <vt:i4>0</vt:i4>
      </vt:variant>
      <vt:variant>
        <vt:i4>5</vt:i4>
      </vt:variant>
      <vt:variant>
        <vt:lpwstr>www.umind.ca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McGrath</dc:creator>
  <cp:lastModifiedBy>Marni Herold</cp:lastModifiedBy>
  <cp:revision>145</cp:revision>
  <cp:lastPrinted>2020-10-21T15:07:00Z</cp:lastPrinted>
  <dcterms:created xsi:type="dcterms:W3CDTF">2020-10-28T16:49:00Z</dcterms:created>
  <dcterms:modified xsi:type="dcterms:W3CDTF">2020-11-12T16:58:00Z</dcterms:modified>
</cp:coreProperties>
</file>